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280" w:lineRule="exact"/>
        <w:jc w:val="both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ascii="华文中宋" w:hAnsi="Times New Roman" w:eastAsia="华文中宋" w:cs="Times New Roman"/>
          <w:sz w:val="36"/>
          <w:szCs w:val="36"/>
        </w:rPr>
      </w:pP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 xml:space="preserve">                                                         </w:t>
      </w:r>
      <w:r>
        <w:rPr>
          <w:rFonts w:hint="eastAsia" w:ascii="仿宋_GB2312" w:hAnsi="Times New Roman" w:eastAsia="仿宋_GB2312" w:cs="Times New Roman"/>
          <w:sz w:val="24"/>
          <w:szCs w:val="24"/>
        </w:rPr>
        <w:t>编号：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学术项目</w:t>
      </w:r>
      <w:r>
        <w:rPr>
          <w:rFonts w:hint="eastAsia" w:ascii="仿宋_GB2312" w:hAnsi="Times New Roman" w:eastAsia="仿宋_GB2312" w:cs="Times New Roman"/>
          <w:sz w:val="24"/>
          <w:szCs w:val="24"/>
        </w:rPr>
        <w:t>（20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华文中宋" w:hAnsi="Times New Roman" w:eastAsia="华文中宋" w:cs="Times New Roman"/>
          <w:sz w:val="36"/>
          <w:szCs w:val="36"/>
        </w:rPr>
      </w:pPr>
      <w:r>
        <w:rPr>
          <w:rFonts w:hint="eastAsia" w:ascii="华文中宋" w:hAnsi="Times New Roman" w:eastAsia="华文中宋" w:cs="Times New Roman"/>
          <w:sz w:val="36"/>
          <w:szCs w:val="36"/>
        </w:rPr>
        <w:t>贵阳市科协重点学术活动项目资助协议书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华文中宋" w:hAnsi="Times New Roman" w:eastAsia="华文中宋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both"/>
        <w:textAlignment w:val="auto"/>
        <w:rPr>
          <w:rFonts w:hint="eastAsia" w:ascii="仿宋_GB2312" w:hAnsi="Times New Roman" w:eastAsia="仿宋_GB2312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2" w:firstLineChars="200"/>
        <w:jc w:val="both"/>
        <w:textAlignment w:val="auto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楷体_GB2312" w:hAnsi="Times New Roman" w:eastAsia="楷体_GB2312" w:cs="Times New Roman"/>
          <w:b/>
          <w:sz w:val="24"/>
          <w:szCs w:val="24"/>
        </w:rPr>
        <w:t>甲方：</w:t>
      </w:r>
      <w:r>
        <w:rPr>
          <w:rFonts w:hint="eastAsia" w:ascii="楷体_GB2312" w:hAnsi="Calibri" w:eastAsia="楷体_GB2312" w:cs="Times New Roman"/>
          <w:b/>
          <w:sz w:val="24"/>
          <w:szCs w:val="24"/>
          <w:u w:val="single"/>
          <w:lang w:eastAsia="zh-CN"/>
        </w:rPr>
        <w:t>贵阳市科学技术协会</w:t>
      </w:r>
      <w:r>
        <w:rPr>
          <w:rFonts w:hint="eastAsia" w:ascii="楷体_GB2312" w:hAnsi="Calibri" w:eastAsia="楷体_GB2312" w:cs="Times New Roman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24"/>
          <w:szCs w:val="24"/>
        </w:rPr>
        <w:t>（项目主管单位）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both"/>
        <w:textAlignment w:val="auto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2" w:firstLineChars="200"/>
        <w:jc w:val="both"/>
        <w:textAlignment w:val="auto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楷体_GB2312" w:hAnsi="Calibri" w:eastAsia="楷体_GB2312" w:cs="Times New Roman"/>
          <w:b/>
          <w:sz w:val="24"/>
          <w:szCs w:val="24"/>
        </w:rPr>
        <w:t>乙方：</w:t>
      </w:r>
      <w:r>
        <w:rPr>
          <w:rFonts w:hint="eastAsia" w:ascii="仿宋_GB2312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                           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24"/>
          <w:szCs w:val="24"/>
        </w:rPr>
        <w:t>（项目申报单位）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jc w:val="both"/>
        <w:textAlignment w:val="auto"/>
        <w:rPr>
          <w:rFonts w:hint="eastAsia" w:ascii="仿宋_GB2312" w:hAnsi="Times New Roman" w:eastAsia="仿宋_GB2312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jc w:val="both"/>
        <w:textAlignment w:val="auto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根据《贵阳市科学技术协会重点学术活动项目资助管理办法》规定，现甲乙双方就项目实施事宜协商一致，达成如下协议。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jc w:val="both"/>
        <w:textAlignment w:val="auto"/>
        <w:rPr>
          <w:rFonts w:hint="eastAsia" w:ascii="黑体" w:hAnsi="Times New Roman" w:eastAsia="黑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一、项目内容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jc w:val="both"/>
        <w:textAlignment w:val="auto"/>
        <w:rPr>
          <w:rFonts w:hint="eastAsia" w:ascii="仿宋_GB2312" w:hAnsi="Times New Roman" w:eastAsia="仿宋_GB2312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jc w:val="both"/>
        <w:textAlignment w:val="auto"/>
        <w:rPr>
          <w:rFonts w:hint="default" w:ascii="仿宋_GB2312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项目名称：</w:t>
      </w:r>
      <w:r>
        <w:rPr>
          <w:rFonts w:hint="eastAsia" w:ascii="仿宋_GB2312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jc w:val="both"/>
        <w:textAlignment w:val="auto"/>
        <w:rPr>
          <w:rFonts w:hint="eastAsia" w:ascii="仿宋_GB2312" w:hAnsi="Times New Roman" w:eastAsia="仿宋_GB2312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jc w:val="both"/>
        <w:textAlignment w:val="auto"/>
        <w:rPr>
          <w:rFonts w:hint="eastAsia" w:ascii="仿宋_GB2312" w:hAnsi="Times New Roman" w:eastAsia="仿宋_GB2312" w:cs="Times New Roman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项目描述：</w:t>
      </w:r>
      <w:r>
        <w:rPr>
          <w:rFonts w:hint="eastAsia" w:ascii="仿宋_GB2312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both"/>
        <w:textAlignment w:val="auto"/>
        <w:rPr>
          <w:rFonts w:hint="eastAsia" w:ascii="仿宋_GB2312" w:hAnsi="Times New Roman" w:eastAsia="仿宋_GB2312" w:cs="Times New Roman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both"/>
        <w:textAlignment w:val="auto"/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                                                                            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both"/>
        <w:textAlignment w:val="auto"/>
        <w:rPr>
          <w:rFonts w:hint="default" w:ascii="仿宋_GB2312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jc w:val="both"/>
        <w:textAlignment w:val="auto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项目预算</w:t>
      </w: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：</w:t>
      </w:r>
      <w:r>
        <w:rPr>
          <w:rFonts w:hint="eastAsia" w:ascii="仿宋_GB2312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仿宋_GB2312" w:hAnsi="Times New Roman" w:eastAsia="仿宋_GB2312" w:cs="Times New Roman"/>
          <w:sz w:val="24"/>
          <w:szCs w:val="24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jc w:val="both"/>
        <w:textAlignment w:val="auto"/>
        <w:rPr>
          <w:rFonts w:hint="eastAsia" w:ascii="仿宋_GB2312" w:hAnsi="Times New Roman" w:eastAsia="仿宋_GB2312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textAlignment w:val="auto"/>
        <w:rPr>
          <w:rFonts w:hint="default" w:ascii="仿宋_GB2312" w:hAnsi="Times New Roman" w:eastAsia="仿宋_GB2312" w:cs="Times New Roman"/>
          <w:sz w:val="24"/>
          <w:szCs w:val="24"/>
          <w:lang w:val="en-US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实施期间：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>年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>日至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年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 xml:space="preserve">日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jc w:val="both"/>
        <w:textAlignment w:val="auto"/>
        <w:rPr>
          <w:rFonts w:hint="eastAsia" w:ascii="黑体" w:hAnsi="Calibri" w:eastAsia="黑体" w:cs="Times New Roman"/>
          <w:sz w:val="24"/>
          <w:szCs w:val="24"/>
        </w:rPr>
      </w:pPr>
      <w:r>
        <w:rPr>
          <w:rFonts w:hint="eastAsia" w:ascii="黑体" w:hAnsi="Calibri" w:eastAsia="黑体" w:cs="Times New Roman"/>
          <w:sz w:val="24"/>
          <w:szCs w:val="24"/>
        </w:rPr>
        <w:t>资助项目经费及拨付方式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both"/>
        <w:textAlignment w:val="auto"/>
        <w:rPr>
          <w:rFonts w:hint="eastAsia" w:ascii="黑体" w:hAnsi="Calibri" w:eastAsia="黑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both"/>
        <w:textAlignment w:val="auto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   本项目资助经费总额为</w:t>
      </w:r>
      <w:r>
        <w:rPr>
          <w:rFonts w:hint="eastAsia" w:ascii="仿宋_GB2312" w:hAnsi="Times New Roman" w:eastAsia="仿宋_GB2312" w:cs="Times New Roman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Times New Roman"/>
          <w:sz w:val="24"/>
          <w:szCs w:val="24"/>
        </w:rPr>
        <w:t>元</w:t>
      </w: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大写</w:t>
      </w: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）</w:t>
      </w:r>
      <w:r>
        <w:rPr>
          <w:rFonts w:hint="eastAsia" w:ascii="仿宋_GB2312" w:hAnsi="Times New Roman" w:eastAsia="仿宋_GB2312" w:cs="Times New Roman"/>
          <w:sz w:val="24"/>
          <w:szCs w:val="24"/>
        </w:rPr>
        <w:t>，一次拨付。本协议书签订后十个工作日内拨付。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jc w:val="both"/>
        <w:textAlignment w:val="auto"/>
        <w:rPr>
          <w:rFonts w:hint="eastAsia" w:ascii="黑体" w:hAnsi="Calibri" w:eastAsia="黑体" w:cs="Times New Roman"/>
          <w:sz w:val="24"/>
          <w:szCs w:val="24"/>
        </w:rPr>
      </w:pPr>
      <w:r>
        <w:rPr>
          <w:rFonts w:hint="eastAsia" w:ascii="黑体" w:hAnsi="Calibri" w:eastAsia="黑体" w:cs="Times New Roman"/>
          <w:sz w:val="24"/>
          <w:szCs w:val="24"/>
        </w:rPr>
        <w:t>三、项目运作标准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both"/>
        <w:textAlignment w:val="auto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   乙方应当依照经甲方认定的工作内容和要求开展项目运作，履行承诺，诚实守信，保证质量。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jc w:val="both"/>
        <w:textAlignment w:val="auto"/>
        <w:rPr>
          <w:rFonts w:hint="eastAsia" w:ascii="黑体" w:hAnsi="Calibri" w:eastAsia="黑体" w:cs="Times New Roman"/>
          <w:sz w:val="24"/>
          <w:szCs w:val="24"/>
        </w:rPr>
      </w:pPr>
      <w:r>
        <w:rPr>
          <w:rFonts w:hint="eastAsia" w:ascii="黑体" w:hAnsi="Calibri" w:eastAsia="黑体" w:cs="Times New Roman"/>
          <w:sz w:val="24"/>
          <w:szCs w:val="24"/>
        </w:rPr>
        <w:t>四、权利和义务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2" w:firstLineChars="200"/>
        <w:jc w:val="both"/>
        <w:textAlignment w:val="auto"/>
        <w:rPr>
          <w:rFonts w:hint="eastAsia" w:ascii="楷体_GB2312" w:hAnsi="Times New Roman" w:eastAsia="楷体_GB2312" w:cs="Times New Roman"/>
          <w:b/>
          <w:sz w:val="24"/>
          <w:szCs w:val="24"/>
        </w:rPr>
      </w:pPr>
      <w:r>
        <w:rPr>
          <w:rFonts w:hint="eastAsia" w:ascii="楷体_GB2312" w:hAnsi="Times New Roman" w:eastAsia="楷体_GB2312" w:cs="Times New Roman"/>
          <w:b/>
          <w:sz w:val="24"/>
          <w:szCs w:val="24"/>
        </w:rPr>
        <w:t>（一）甲方权利、义务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both"/>
        <w:textAlignment w:val="auto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   1.按照协议约定及时向乙方拨付项目资助经费。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both"/>
        <w:textAlignment w:val="auto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   2.对项目资助经费使用情况享有知情权和审查权，有权在项目实施过程中对项目实施情况进行检查，项目结束后进行验收。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jc w:val="both"/>
        <w:textAlignment w:val="auto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3.拥有本项目相关的文件、照片、视频等资料以及课件的无偿使用权。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2" w:firstLineChars="200"/>
        <w:jc w:val="both"/>
        <w:textAlignment w:val="auto"/>
        <w:rPr>
          <w:rFonts w:hint="eastAsia" w:ascii="楷体_GB2312" w:hAnsi="Times New Roman" w:eastAsia="楷体_GB2312" w:cs="Times New Roman"/>
          <w:b/>
          <w:sz w:val="24"/>
          <w:szCs w:val="24"/>
        </w:rPr>
      </w:pPr>
      <w:r>
        <w:rPr>
          <w:rFonts w:hint="eastAsia" w:ascii="楷体_GB2312" w:hAnsi="Times New Roman" w:eastAsia="楷体_GB2312" w:cs="Times New Roman"/>
          <w:b/>
          <w:sz w:val="24"/>
          <w:szCs w:val="24"/>
        </w:rPr>
        <w:t>（二）乙方权利、义务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jc w:val="both"/>
        <w:textAlignment w:val="auto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1.</w:t>
      </w:r>
      <w:r>
        <w:rPr>
          <w:rFonts w:hint="eastAsia" w:ascii="仿宋_GB2312" w:hAnsi="Times New Roman" w:eastAsia="仿宋_GB2312" w:cs="Times New Roman"/>
          <w:sz w:val="24"/>
          <w:szCs w:val="24"/>
        </w:rPr>
        <w:t>严格按照本协议约定实施项目，并有权获得项目经费；不得擅自向其他组织和个人转让项目。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jc w:val="both"/>
        <w:textAlignment w:val="auto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2.</w:t>
      </w:r>
      <w:r>
        <w:rPr>
          <w:rFonts w:hint="eastAsia" w:ascii="仿宋_GB2312" w:hAnsi="Times New Roman" w:eastAsia="仿宋_GB2312" w:cs="Times New Roman"/>
          <w:sz w:val="24"/>
          <w:szCs w:val="24"/>
        </w:rPr>
        <w:t>在项目实施过程中定期开展自我检查评估，并按要求及时向甲方提交中期和末期自查报告。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jc w:val="both"/>
        <w:textAlignment w:val="auto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3.</w:t>
      </w:r>
      <w:r>
        <w:rPr>
          <w:rFonts w:hint="eastAsia" w:ascii="仿宋_GB2312" w:hAnsi="Times New Roman" w:eastAsia="仿宋_GB2312" w:cs="Times New Roman"/>
          <w:sz w:val="24"/>
          <w:szCs w:val="24"/>
        </w:rPr>
        <w:t>在项目实施过程中须接受甲方对项目的监管，并自觉接受审计、纪检等部门和社会的监督检查，提供相关的资料。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jc w:val="both"/>
        <w:textAlignment w:val="auto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4.项目经费严格遵守财政资金管理使用的有关规定，不得用于基建、购买固定资产等硬件设施设备。不提倡直接向服务对象发放实物和现金，如确需发放的，不高于项目经费的10%。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jc w:val="both"/>
        <w:textAlignment w:val="auto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5.在项目进展过程中的对外宣传活动场合，或者以经费购置有关物品时，应当标明或在适当位置标注“贵阳市科学技术协会重点学术活动项目资助”标识。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jc w:val="both"/>
        <w:textAlignment w:val="auto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6.在项目实施过程中须完整保存全面反映项目执行的图片、视频、音频素材、典型事例及媒体宣传资料、会议培训资料、服务对象相关资料和全面反映项目财务收支的帐页及相关财务资料。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jc w:val="both"/>
        <w:textAlignment w:val="auto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7.项目实施情况应予以公开，及时向甲方报送项目动态和活动成果等信息。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jc w:val="both"/>
        <w:textAlignment w:val="auto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8.所有项目须在20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sz w:val="24"/>
          <w:szCs w:val="24"/>
        </w:rPr>
        <w:t>年10月30日前完成。</w:t>
      </w:r>
      <w:r>
        <w:rPr>
          <w:rFonts w:hint="eastAsia" w:ascii="仿宋_GB2312" w:hAnsi="Times New Roman" w:eastAsia="仿宋_GB2312" w:cs="Times New Roman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jc w:val="both"/>
        <w:textAlignment w:val="auto"/>
        <w:rPr>
          <w:rFonts w:hint="eastAsia" w:ascii="黑体" w:hAnsi="Calibri" w:eastAsia="黑体" w:cs="Times New Roman"/>
          <w:sz w:val="24"/>
          <w:szCs w:val="24"/>
        </w:rPr>
      </w:pPr>
      <w:r>
        <w:rPr>
          <w:rFonts w:hint="eastAsia" w:ascii="黑体" w:hAnsi="Calibri" w:eastAsia="黑体" w:cs="Times New Roman"/>
          <w:sz w:val="24"/>
          <w:szCs w:val="24"/>
        </w:rPr>
        <w:t>五、协议的变更、终止和解除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jc w:val="both"/>
        <w:textAlignment w:val="auto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1.乙方因不可抗力原因无法继续履行本协议的，应当及时向甲方提出，同时协商解除本协议。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jc w:val="both"/>
        <w:textAlignment w:val="auto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2.本协议内容的变更、终止和解除均需甲乙双方书面确认后方可生效。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jc w:val="both"/>
        <w:textAlignment w:val="auto"/>
        <w:rPr>
          <w:rFonts w:hint="eastAsia" w:ascii="黑体" w:hAnsi="Calibri" w:eastAsia="黑体" w:cs="Times New Roman"/>
          <w:sz w:val="24"/>
          <w:szCs w:val="24"/>
        </w:rPr>
      </w:pPr>
      <w:r>
        <w:rPr>
          <w:rFonts w:hint="eastAsia" w:ascii="黑体" w:hAnsi="Calibri" w:eastAsia="黑体" w:cs="Times New Roman"/>
          <w:sz w:val="24"/>
          <w:szCs w:val="24"/>
        </w:rPr>
        <w:t>六、其他事项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jc w:val="both"/>
        <w:textAlignment w:val="auto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1.</w:t>
      </w:r>
      <w:r>
        <w:rPr>
          <w:rFonts w:hint="eastAsia" w:ascii="仿宋_GB2312" w:hAnsi="Times New Roman" w:eastAsia="仿宋_GB2312" w:cs="Times New Roman"/>
          <w:sz w:val="24"/>
          <w:szCs w:val="24"/>
        </w:rPr>
        <w:t>甲乙双方在履行本协议过程中的争议应当通过协商解决。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both"/>
        <w:textAlignment w:val="auto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   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2.</w:t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本协议正本一式两份，甲乙双方各执一份。本协议经甲乙双方签字盖章后生效。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both"/>
        <w:textAlignment w:val="auto"/>
        <w:rPr>
          <w:rFonts w:hint="eastAsia" w:ascii="仿宋_GB2312" w:hAnsi="Times New Roman" w:eastAsia="仿宋_GB2312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720" w:firstLineChars="3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甲方（盖章）：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</w:t>
      </w:r>
      <w:r>
        <w:rPr>
          <w:rFonts w:hint="eastAsia" w:ascii="仿宋_GB2312" w:eastAsia="仿宋_GB2312"/>
          <w:sz w:val="24"/>
          <w:szCs w:val="24"/>
        </w:rPr>
        <w:t>　        乙方（盖章）：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仿宋_GB2312" w:eastAsia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720" w:firstLineChars="3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代表（签字）：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</w:t>
      </w:r>
      <w:r>
        <w:rPr>
          <w:rFonts w:hint="eastAsia" w:ascii="仿宋_GB2312" w:eastAsia="仿宋_GB2312"/>
          <w:sz w:val="24"/>
          <w:szCs w:val="24"/>
        </w:rPr>
        <w:t xml:space="preserve">　 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代表（签字）：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                                                     </w:t>
      </w:r>
      <w:r>
        <w:rPr>
          <w:rFonts w:hint="eastAsia" w:ascii="仿宋_GB2312" w:eastAsia="仿宋_GB2312"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</w:t>
      </w:r>
      <w:r>
        <w:rPr>
          <w:rFonts w:hint="eastAsia" w:ascii="仿宋_GB2312" w:eastAsia="仿宋_GB2312"/>
          <w:sz w:val="24"/>
          <w:szCs w:val="24"/>
        </w:rPr>
        <w:t>年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eastAsia="仿宋_GB2312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both"/>
        <w:textAlignment w:val="auto"/>
        <w:rPr>
          <w:rFonts w:hint="eastAsia" w:ascii="仿宋_GB2312" w:hAnsi="Times New Roman" w:eastAsia="仿宋_GB2312" w:cs="Times New Roman"/>
          <w:sz w:val="24"/>
          <w:szCs w:val="24"/>
        </w:rPr>
      </w:pPr>
    </w:p>
    <w:sectPr>
      <w:pgSz w:w="11906" w:h="16838"/>
      <w:pgMar w:top="850" w:right="850" w:bottom="567" w:left="850" w:header="851" w:footer="992" w:gutter="0"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6685C0"/>
    <w:multiLevelType w:val="singleLevel"/>
    <w:tmpl w:val="CA6685C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F626D"/>
    <w:rsid w:val="001E4FF7"/>
    <w:rsid w:val="003F7E21"/>
    <w:rsid w:val="00AC775E"/>
    <w:rsid w:val="00D07431"/>
    <w:rsid w:val="0A5660A4"/>
    <w:rsid w:val="0B575DE2"/>
    <w:rsid w:val="0BEB1276"/>
    <w:rsid w:val="0CAD4CE5"/>
    <w:rsid w:val="1B955524"/>
    <w:rsid w:val="219F2AB6"/>
    <w:rsid w:val="265E2B96"/>
    <w:rsid w:val="26BC7D35"/>
    <w:rsid w:val="300C32E8"/>
    <w:rsid w:val="37A52A3E"/>
    <w:rsid w:val="37CC755B"/>
    <w:rsid w:val="417C4EC2"/>
    <w:rsid w:val="4FDF626D"/>
    <w:rsid w:val="50925F4F"/>
    <w:rsid w:val="6D535020"/>
    <w:rsid w:val="785D15B9"/>
    <w:rsid w:val="79B94B5A"/>
    <w:rsid w:val="79E73620"/>
    <w:rsid w:val="7E291D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eastAsia="宋体" w:hAnsiTheme="minorHAnsi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Emphasis"/>
    <w:qFormat/>
    <w:uiPriority w:val="0"/>
    <w:rPr>
      <w:i/>
      <w:iCs/>
    </w:rPr>
  </w:style>
  <w:style w:type="character" w:customStyle="1" w:styleId="9">
    <w:name w:val="页眉 Char"/>
    <w:basedOn w:val="6"/>
    <w:link w:val="4"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211</Words>
  <Characters>1209</Characters>
  <Lines>10</Lines>
  <Paragraphs>2</Paragraphs>
  <TotalTime>0</TotalTime>
  <ScaleCrop>false</ScaleCrop>
  <LinksUpToDate>false</LinksUpToDate>
  <CharactersWithSpaces>1418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2018-05-02T03:49:00Z</dcterms:created>
  <dc:creator>lenovo</dc:creator>
  <cp:lastModifiedBy>cao</cp:lastModifiedBy>
  <cp:lastPrinted>2020-06-15T06:30:00Z</cp:lastPrinted>
  <dcterms:modified xsi:type="dcterms:W3CDTF">2020-06-17T02:07:38Z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