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color w:val="FF0000"/>
          <w:sz w:val="21"/>
          <w:szCs w:val="21"/>
        </w:rPr>
      </w:pPr>
    </w:p>
    <w:p>
      <w:pPr>
        <w:spacing w:line="360" w:lineRule="auto"/>
        <w:jc w:val="lef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1：</w:t>
      </w:r>
    </w:p>
    <w:p>
      <w:pPr>
        <w:spacing w:line="360" w:lineRule="auto"/>
        <w:jc w:val="center"/>
        <w:rPr>
          <w:rFonts w:hint="eastAsia" w:ascii="华文中宋" w:hAnsi="华文中宋" w:eastAsia="华文中宋" w:cs="华文中宋"/>
          <w:b/>
          <w:bCs/>
          <w:color w:val="auto"/>
          <w:sz w:val="40"/>
          <w:szCs w:val="40"/>
          <w:lang w:val="en-US" w:eastAsia="zh-CN"/>
        </w:rPr>
      </w:pPr>
      <w:r>
        <w:rPr>
          <w:rFonts w:hint="eastAsia" w:ascii="华文中宋" w:hAnsi="华文中宋" w:eastAsia="华文中宋" w:cs="华文中宋"/>
          <w:color w:val="auto"/>
          <w:kern w:val="0"/>
          <w:sz w:val="36"/>
          <w:szCs w:val="36"/>
          <w:lang w:val="en-US" w:eastAsia="zh-CN" w:bidi="ar"/>
        </w:rPr>
        <w:t>10、</w:t>
      </w:r>
      <w:r>
        <w:rPr>
          <w:rFonts w:hint="eastAsia" w:ascii="华文中宋" w:hAnsi="华文中宋" w:eastAsia="华文中宋" w:cs="华文中宋"/>
          <w:color w:val="auto"/>
          <w:kern w:val="0"/>
          <w:sz w:val="36"/>
          <w:szCs w:val="36"/>
          <w:lang w:eastAsia="zh-CN" w:bidi="ar"/>
        </w:rPr>
        <w:t>无人机编程赛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333" w:rightChars="0"/>
        <w:jc w:val="both"/>
        <w:textAlignment w:val="auto"/>
        <w:outlineLvl w:val="9"/>
        <w:rPr>
          <w:rFonts w:hint="eastAsia" w:ascii="宋体" w:hAnsi="宋体" w:eastAsia="宋体" w:cs="宋体"/>
          <w:b/>
          <w:bCs/>
          <w:color w:val="44536A"/>
          <w:sz w:val="28"/>
          <w:szCs w:val="28"/>
          <w:lang w:val="en-US" w:eastAsia="zh-CN" w:bidi="ar-SA"/>
        </w:rPr>
      </w:pP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333" w:rightChars="0"/>
        <w:jc w:val="both"/>
        <w:textAlignment w:val="auto"/>
        <w:outlineLvl w:val="9"/>
        <w:rPr>
          <w:rFonts w:hint="eastAsia" w:ascii="宋体" w:hAnsi="宋体" w:eastAsia="宋体" w:cs="宋体"/>
          <w:b/>
          <w:bCs/>
          <w:color w:val="44536A"/>
          <w:sz w:val="28"/>
          <w:szCs w:val="28"/>
          <w:lang w:val="en-US" w:eastAsia="zh-CN" w:bidi="ar-SA"/>
        </w:rPr>
      </w:pPr>
      <w:r>
        <w:rPr>
          <w:rFonts w:hint="eastAsia" w:ascii="宋体" w:hAnsi="宋体" w:eastAsia="宋体" w:cs="宋体"/>
          <w:b/>
          <w:bCs/>
          <w:color w:val="44536A"/>
          <w:sz w:val="28"/>
          <w:szCs w:val="28"/>
          <w:lang w:val="en-US" w:eastAsia="zh-CN" w:bidi="ar-SA"/>
        </w:rPr>
        <w:t>一、赛事目的</w:t>
      </w:r>
    </w:p>
    <w:p>
      <w:pPr>
        <w:keepNext w:val="0"/>
        <w:keepLines w:val="0"/>
        <w:pageBreakBefore w:val="0"/>
        <w:widowControl w:val="0"/>
        <w:kinsoku/>
        <w:wordWrap/>
        <w:overflowPunct/>
        <w:topLinePunct w:val="0"/>
        <w:autoSpaceDE w:val="0"/>
        <w:autoSpaceDN w:val="0"/>
        <w:bidi w:val="0"/>
        <w:adjustRightInd/>
        <w:snapToGrid/>
        <w:spacing w:before="0" w:after="0" w:line="360" w:lineRule="auto"/>
        <w:ind w:left="0" w:leftChars="0" w:right="333" w:firstLine="480" w:firstLineChars="200"/>
        <w:jc w:val="both"/>
        <w:textAlignment w:val="auto"/>
        <w:outlineLvl w:val="9"/>
        <w:rPr>
          <w:rFonts w:hint="eastAsia" w:ascii="宋体" w:hAnsi="宋体" w:eastAsia="宋体" w:cs="宋体"/>
          <w:b/>
          <w:bCs/>
          <w:sz w:val="24"/>
          <w:szCs w:val="24"/>
        </w:rPr>
      </w:pPr>
      <w:r>
        <w:rPr>
          <w:rFonts w:hint="eastAsia" w:ascii="宋体" w:hAnsi="宋体" w:eastAsia="宋体" w:cs="宋体"/>
          <w:b w:val="0"/>
          <w:bCs w:val="0"/>
          <w:sz w:val="24"/>
          <w:szCs w:val="24"/>
        </w:rPr>
        <w:t>通过编程控制无人机完成飞行任务，使</w:t>
      </w:r>
      <w:r>
        <w:rPr>
          <w:rFonts w:hint="eastAsia" w:ascii="宋体" w:hAnsi="宋体" w:eastAsia="宋体" w:cs="宋体"/>
          <w:b w:val="0"/>
          <w:bCs w:val="0"/>
          <w:sz w:val="24"/>
          <w:szCs w:val="24"/>
          <w:lang w:val="en-US" w:eastAsia="zh-CN"/>
        </w:rPr>
        <w:t>孩子</w:t>
      </w:r>
      <w:r>
        <w:rPr>
          <w:rFonts w:hint="eastAsia" w:ascii="宋体" w:hAnsi="宋体" w:eastAsia="宋体" w:cs="宋体"/>
          <w:b w:val="0"/>
          <w:bCs w:val="0"/>
          <w:sz w:val="24"/>
          <w:szCs w:val="24"/>
        </w:rPr>
        <w:t>了解编程语言及编程逻辑思维，通过设计程序使无人机穿越障碍，锻炼选手的程序设计能力，促进</w:t>
      </w:r>
      <w:r>
        <w:rPr>
          <w:rFonts w:hint="eastAsia" w:ascii="宋体" w:hAnsi="宋体" w:eastAsia="宋体" w:cs="宋体"/>
          <w:b w:val="0"/>
          <w:bCs w:val="0"/>
          <w:sz w:val="24"/>
          <w:szCs w:val="24"/>
          <w:lang w:val="en-US" w:eastAsia="zh-CN"/>
        </w:rPr>
        <w:t>孩子们</w:t>
      </w:r>
      <w:r>
        <w:rPr>
          <w:rFonts w:hint="eastAsia" w:ascii="宋体" w:hAnsi="宋体" w:eastAsia="宋体" w:cs="宋体"/>
          <w:b w:val="0"/>
          <w:bCs w:val="0"/>
          <w:sz w:val="24"/>
          <w:szCs w:val="24"/>
        </w:rPr>
        <w:t>对未知领域的探索，推动无人机项目的发展</w:t>
      </w:r>
      <w:r>
        <w:rPr>
          <w:rFonts w:hint="eastAsia" w:ascii="宋体" w:hAnsi="宋体" w:eastAsia="宋体" w:cs="宋体"/>
          <w:b/>
          <w:bCs/>
          <w:sz w:val="24"/>
          <w:szCs w:val="24"/>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7" w:beforeLines="50" w:after="0" w:line="360" w:lineRule="auto"/>
        <w:ind w:left="0" w:leftChars="0" w:right="0" w:rightChars="0" w:firstLine="0" w:firstLineChars="0"/>
        <w:jc w:val="left"/>
        <w:textAlignment w:val="auto"/>
        <w:outlineLvl w:val="9"/>
        <w:rPr>
          <w:rFonts w:hint="eastAsia" w:ascii="宋体" w:hAnsi="宋体" w:eastAsia="宋体" w:cs="宋体"/>
          <w:b/>
          <w:bCs/>
          <w:color w:val="44536A"/>
          <w:sz w:val="28"/>
          <w:szCs w:val="28"/>
          <w:lang w:val="en-US" w:eastAsia="zh-CN" w:bidi="ar-SA"/>
        </w:rPr>
      </w:pPr>
      <w:r>
        <w:rPr>
          <w:rFonts w:hint="eastAsia" w:ascii="宋体" w:hAnsi="宋体" w:eastAsia="宋体" w:cs="宋体"/>
          <w:b/>
          <w:bCs/>
          <w:color w:val="44536A"/>
          <w:sz w:val="28"/>
          <w:szCs w:val="28"/>
          <w:lang w:val="en-US" w:eastAsia="zh-CN" w:bidi="ar-SA"/>
        </w:rPr>
        <w:t>二、赛事内容和任务</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textAlignment w:val="auto"/>
        <w:outlineLvl w:val="9"/>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en-US" w:bidi="ar-SA"/>
        </w:rPr>
        <w:t>穿越项目要求选手以</w:t>
      </w:r>
      <w:r>
        <w:rPr>
          <w:rFonts w:hint="eastAsia" w:ascii="宋体" w:hAnsi="宋体" w:eastAsia="宋体" w:cs="宋体"/>
          <w:b w:val="0"/>
          <w:bCs w:val="0"/>
          <w:sz w:val="24"/>
          <w:szCs w:val="24"/>
          <w:lang w:val="en-US" w:eastAsia="zh-CN" w:bidi="ar-SA"/>
        </w:rPr>
        <w:t>编程</w:t>
      </w:r>
      <w:r>
        <w:rPr>
          <w:rFonts w:hint="eastAsia" w:ascii="宋体" w:hAnsi="宋体" w:eastAsia="宋体" w:cs="宋体"/>
          <w:b w:val="0"/>
          <w:bCs w:val="0"/>
          <w:sz w:val="24"/>
          <w:szCs w:val="24"/>
          <w:lang w:val="en-US" w:eastAsia="en-US" w:bidi="ar-SA"/>
        </w:rPr>
        <w:t>操控无人机穿越各种障碍并最终停靠在目标位置， 障碍物可能有陡坡、拱门、遮挡物等</w:t>
      </w:r>
      <w:r>
        <w:rPr>
          <w:rFonts w:hint="eastAsia" w:ascii="宋体" w:hAnsi="宋体" w:eastAsia="宋体" w:cs="宋体"/>
          <w:b w:val="0"/>
          <w:bCs w:val="0"/>
          <w:sz w:val="24"/>
          <w:szCs w:val="24"/>
          <w:lang w:val="en-US" w:eastAsia="zh-CN" w:bidi="ar-SA"/>
        </w:rPr>
        <w:t>。</w:t>
      </w:r>
      <w:r>
        <w:rPr>
          <w:rFonts w:hint="eastAsia" w:ascii="宋体" w:hAnsi="宋体" w:eastAsia="宋体" w:cs="宋体"/>
          <w:b w:val="0"/>
          <w:bCs w:val="0"/>
          <w:sz w:val="24"/>
          <w:szCs w:val="24"/>
          <w:lang w:val="en-US" w:eastAsia="en-US" w:bidi="ar-SA"/>
        </w:rPr>
        <w:t>选手必须操控无人机从起始位置出发，沿竞赛场地路径飞行，尽可能快地穿越</w:t>
      </w:r>
      <w:r>
        <w:rPr>
          <w:rFonts w:hint="eastAsia" w:ascii="宋体" w:hAnsi="宋体" w:eastAsia="宋体" w:cs="宋体"/>
          <w:b w:val="0"/>
          <w:bCs w:val="0"/>
          <w:sz w:val="24"/>
          <w:szCs w:val="24"/>
          <w:lang w:val="en-US" w:eastAsia="zh-CN" w:bidi="ar-SA"/>
        </w:rPr>
        <w:t>障碍后到达终点。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7" w:beforeLines="50" w:after="0" w:line="360" w:lineRule="auto"/>
        <w:ind w:left="0" w:leftChars="0" w:right="0" w:rightChars="0" w:firstLine="0" w:firstLineChars="0"/>
        <w:jc w:val="left"/>
        <w:textAlignment w:val="auto"/>
        <w:outlineLvl w:val="9"/>
        <w:rPr>
          <w:rFonts w:hint="eastAsia" w:ascii="宋体" w:hAnsi="宋体" w:eastAsia="宋体" w:cs="宋体"/>
          <w:b/>
          <w:bCs/>
          <w:sz w:val="28"/>
          <w:szCs w:val="28"/>
          <w:lang w:val="en-US" w:eastAsia="en-US" w:bidi="ar-SA"/>
        </w:rPr>
      </w:pPr>
      <w:r>
        <w:rPr>
          <w:rFonts w:hint="eastAsia" w:ascii="宋体" w:hAnsi="宋体" w:eastAsia="宋体" w:cs="宋体"/>
          <w:b/>
          <w:bCs/>
          <w:color w:val="44536A"/>
          <w:sz w:val="28"/>
          <w:szCs w:val="28"/>
          <w:lang w:val="en-US" w:eastAsia="zh-CN" w:bidi="ar-SA"/>
        </w:rPr>
        <w:t>三、无人机穿越赛规则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1、</w:t>
      </w:r>
      <w:r>
        <w:rPr>
          <w:rFonts w:hint="eastAsia" w:ascii="宋体" w:hAnsi="宋体" w:eastAsia="宋体" w:cs="宋体"/>
          <w:b w:val="0"/>
          <w:bCs w:val="0"/>
          <w:sz w:val="24"/>
          <w:szCs w:val="24"/>
          <w:lang w:val="en-US" w:eastAsia="en-US" w:bidi="ar-SA"/>
        </w:rPr>
        <w:t>参赛人员要求</w:t>
      </w:r>
      <w:r>
        <w:rPr>
          <w:rFonts w:hint="eastAsia" w:ascii="宋体" w:hAnsi="宋体" w:eastAsia="宋体" w:cs="宋体"/>
          <w:b w:val="0"/>
          <w:bCs w:val="0"/>
          <w:sz w:val="24"/>
          <w:szCs w:val="24"/>
          <w:lang w:val="en-US" w:eastAsia="zh-CN" w:bidi="ar-SA"/>
        </w:rPr>
        <w:t>：</w:t>
      </w:r>
      <w:r>
        <w:rPr>
          <w:rFonts w:hint="eastAsia" w:ascii="宋体" w:hAnsi="宋体" w:eastAsia="宋体" w:cs="宋体"/>
          <w:b w:val="0"/>
          <w:bCs w:val="0"/>
          <w:sz w:val="24"/>
          <w:szCs w:val="24"/>
          <w:lang w:val="en-US" w:eastAsia="en-US" w:bidi="ar-SA"/>
        </w:rPr>
        <w:t>参赛年龄6岁以上，分中、小学组，以队为单位参赛，每队</w:t>
      </w:r>
      <w:r>
        <w:rPr>
          <w:rFonts w:hint="eastAsia" w:ascii="宋体" w:hAnsi="宋体" w:eastAsia="宋体" w:cs="宋体"/>
          <w:b w:val="0"/>
          <w:bCs w:val="0"/>
          <w:sz w:val="24"/>
          <w:szCs w:val="24"/>
          <w:lang w:val="en-US" w:eastAsia="zh-CN" w:bidi="ar-SA"/>
        </w:rPr>
        <w:t>1</w:t>
      </w:r>
      <w:r>
        <w:rPr>
          <w:rFonts w:hint="eastAsia" w:ascii="宋体" w:hAnsi="宋体" w:eastAsia="宋体" w:cs="宋体"/>
          <w:b w:val="0"/>
          <w:bCs w:val="0"/>
          <w:sz w:val="24"/>
          <w:szCs w:val="24"/>
          <w:lang w:val="en-US" w:eastAsia="en-US" w:bidi="ar-SA"/>
        </w:rPr>
        <w:t>人参赛。</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2、</w:t>
      </w:r>
      <w:r>
        <w:rPr>
          <w:rFonts w:hint="eastAsia" w:ascii="宋体" w:hAnsi="宋体" w:eastAsia="宋体" w:cs="宋体"/>
          <w:b w:val="0"/>
          <w:bCs w:val="0"/>
          <w:sz w:val="24"/>
          <w:szCs w:val="24"/>
          <w:lang w:val="en-US" w:eastAsia="en-US" w:bidi="ar-SA"/>
        </w:rPr>
        <w:t>参赛设备标准</w:t>
      </w:r>
      <w:r>
        <w:rPr>
          <w:rFonts w:hint="eastAsia" w:ascii="宋体" w:hAnsi="宋体" w:eastAsia="宋体" w:cs="宋体"/>
          <w:b w:val="0"/>
          <w:bCs w:val="0"/>
          <w:sz w:val="24"/>
          <w:szCs w:val="24"/>
          <w:lang w:val="en-US" w:eastAsia="zh-CN" w:bidi="ar-SA"/>
        </w:rPr>
        <w:t>：</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en-US" w:bidi="ar-SA"/>
        </w:rPr>
        <w:drawing>
          <wp:anchor distT="0" distB="0" distL="0" distR="0" simplePos="0" relativeHeight="15734784" behindDoc="0" locked="0" layoutInCell="1" allowOverlap="1">
            <wp:simplePos x="0" y="0"/>
            <wp:positionH relativeFrom="page">
              <wp:posOffset>7776210</wp:posOffset>
            </wp:positionH>
            <wp:positionV relativeFrom="paragraph">
              <wp:posOffset>3810</wp:posOffset>
            </wp:positionV>
            <wp:extent cx="3464560" cy="2592070"/>
            <wp:effectExtent l="0" t="0" r="2540" b="17780"/>
            <wp:wrapNone/>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jpeg"/>
                    <pic:cNvPicPr>
                      <a:picLocks noChangeAspect="1"/>
                    </pic:cNvPicPr>
                  </pic:nvPicPr>
                  <pic:blipFill>
                    <a:blip r:embed="rId5" cstate="print"/>
                    <a:stretch>
                      <a:fillRect/>
                    </a:stretch>
                  </pic:blipFill>
                  <pic:spPr>
                    <a:xfrm>
                      <a:off x="0" y="0"/>
                      <a:ext cx="3464864" cy="2592184"/>
                    </a:xfrm>
                    <a:prstGeom prst="rect">
                      <a:avLst/>
                    </a:prstGeom>
                  </pic:spPr>
                </pic:pic>
              </a:graphicData>
            </a:graphic>
          </wp:anchor>
        </w:drawing>
      </w:r>
      <w:r>
        <w:rPr>
          <w:rFonts w:hint="eastAsia" w:ascii="宋体" w:hAnsi="宋体" w:eastAsia="宋体" w:cs="宋体"/>
          <w:b w:val="0"/>
          <w:bCs w:val="0"/>
          <w:sz w:val="24"/>
          <w:szCs w:val="24"/>
          <w:lang w:val="en-US" w:eastAsia="zh-CN" w:bidi="ar-SA"/>
        </w:rPr>
        <w:t>（1）</w:t>
      </w:r>
      <w:r>
        <w:rPr>
          <w:rFonts w:hint="eastAsia" w:ascii="宋体" w:hAnsi="宋体" w:eastAsia="宋体" w:cs="宋体"/>
          <w:b w:val="0"/>
          <w:bCs w:val="0"/>
          <w:sz w:val="24"/>
          <w:szCs w:val="24"/>
          <w:lang w:val="en-US" w:eastAsia="en-US" w:bidi="ar-SA"/>
        </w:rPr>
        <w:t>轴距标准：</w:t>
      </w:r>
      <w:r>
        <w:rPr>
          <w:rFonts w:hint="eastAsia" w:ascii="宋体" w:hAnsi="宋体" w:eastAsia="宋体" w:cs="宋体"/>
          <w:b w:val="0"/>
          <w:bCs w:val="0"/>
          <w:sz w:val="24"/>
          <w:szCs w:val="24"/>
          <w:lang w:val="en-US" w:eastAsia="zh-CN" w:bidi="ar-SA"/>
        </w:rPr>
        <w:t>148</w:t>
      </w:r>
      <w:r>
        <w:rPr>
          <w:rFonts w:hint="eastAsia" w:ascii="宋体" w:hAnsi="宋体" w:eastAsia="宋体" w:cs="宋体"/>
          <w:b w:val="0"/>
          <w:bCs w:val="0"/>
          <w:sz w:val="24"/>
          <w:szCs w:val="24"/>
          <w:lang w:val="en-US" w:eastAsia="en-US" w:bidi="ar-SA"/>
        </w:rPr>
        <w:t>毫米（电机对角线大小）</w:t>
      </w:r>
      <w:r>
        <w:rPr>
          <w:rFonts w:hint="eastAsia" w:ascii="宋体" w:hAnsi="宋体" w:eastAsia="宋体" w:cs="宋体"/>
          <w:b w:val="0"/>
          <w:bCs w:val="0"/>
          <w:sz w:val="24"/>
          <w:szCs w:val="24"/>
          <w:lang w:val="en-US" w:eastAsia="zh-CN" w:bidi="ar-SA"/>
        </w:rPr>
        <w:t>以内</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（2）</w:t>
      </w:r>
      <w:r>
        <w:rPr>
          <w:rFonts w:hint="eastAsia" w:ascii="宋体" w:hAnsi="宋体" w:eastAsia="宋体" w:cs="宋体"/>
          <w:b w:val="0"/>
          <w:bCs w:val="0"/>
          <w:sz w:val="24"/>
          <w:szCs w:val="24"/>
          <w:lang w:val="en-US" w:eastAsia="en-US" w:bidi="ar-SA"/>
        </w:rPr>
        <w:t>马达标准：空心杯电机</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（3）</w:t>
      </w:r>
      <w:r>
        <w:rPr>
          <w:rFonts w:hint="eastAsia" w:ascii="宋体" w:hAnsi="宋体" w:eastAsia="宋体" w:cs="宋体"/>
          <w:b w:val="0"/>
          <w:bCs w:val="0"/>
          <w:sz w:val="24"/>
          <w:szCs w:val="24"/>
          <w:lang w:val="en-US" w:eastAsia="en-US" w:bidi="ar-SA"/>
        </w:rPr>
        <w:t>电池标准：7.4V</w:t>
      </w:r>
      <w:r>
        <w:rPr>
          <w:rFonts w:hint="eastAsia" w:ascii="宋体" w:hAnsi="宋体" w:eastAsia="宋体" w:cs="宋体"/>
          <w:b w:val="0"/>
          <w:bCs w:val="0"/>
          <w:sz w:val="24"/>
          <w:szCs w:val="24"/>
          <w:lang w:val="en-US" w:eastAsia="zh-CN" w:bidi="ar-SA"/>
        </w:rPr>
        <w:t>/600mAh</w:t>
      </w:r>
      <w:r>
        <w:rPr>
          <w:rFonts w:hint="eastAsia" w:ascii="宋体" w:hAnsi="宋体" w:eastAsia="宋体" w:cs="宋体"/>
          <w:b w:val="0"/>
          <w:bCs w:val="0"/>
          <w:sz w:val="24"/>
          <w:szCs w:val="24"/>
          <w:lang w:val="en-US" w:eastAsia="en-US" w:bidi="ar-SA"/>
        </w:rPr>
        <w:t>以内锂电池</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（4）螺旋桨叶：76mm双叶桨</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default"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（5）摄像头800万像素</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（6）</w:t>
      </w:r>
      <w:r>
        <w:rPr>
          <w:rFonts w:hint="eastAsia" w:ascii="宋体" w:hAnsi="宋体" w:eastAsia="宋体" w:cs="宋体"/>
          <w:b w:val="0"/>
          <w:bCs w:val="0"/>
          <w:sz w:val="24"/>
          <w:szCs w:val="24"/>
          <w:lang w:val="en-US" w:eastAsia="en-US" w:bidi="ar-SA"/>
        </w:rPr>
        <w:t>飞行高度不得超过4米，水平飞行速度无上限。</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3、</w:t>
      </w:r>
      <w:r>
        <w:rPr>
          <w:rFonts w:hint="eastAsia" w:ascii="宋体" w:hAnsi="宋体" w:eastAsia="宋体" w:cs="宋体"/>
          <w:b w:val="0"/>
          <w:bCs w:val="0"/>
          <w:sz w:val="24"/>
          <w:szCs w:val="24"/>
          <w:lang w:val="en-US" w:eastAsia="en-US" w:bidi="ar-SA"/>
        </w:rPr>
        <w:t>备注：桨叶必须有360度保护措施，避免伤人</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157" w:beforeLines="50" w:after="0" w:line="360" w:lineRule="auto"/>
        <w:ind w:left="0" w:leftChars="0" w:right="0" w:rightChars="0" w:firstLine="0" w:firstLineChars="0"/>
        <w:jc w:val="left"/>
        <w:textAlignment w:val="auto"/>
        <w:outlineLvl w:val="9"/>
        <w:rPr>
          <w:rFonts w:hint="eastAsia" w:ascii="宋体" w:hAnsi="宋体" w:eastAsia="宋体" w:cs="宋体"/>
          <w:b/>
          <w:bCs/>
          <w:color w:val="44536A"/>
          <w:sz w:val="28"/>
          <w:szCs w:val="28"/>
          <w:lang w:val="en-US" w:eastAsia="zh-CN" w:bidi="ar-SA"/>
        </w:rPr>
      </w:pPr>
      <w:r>
        <w:rPr>
          <w:rFonts w:hint="eastAsia" w:ascii="宋体" w:hAnsi="宋体" w:eastAsia="宋体" w:cs="宋体"/>
          <w:b/>
          <w:bCs/>
          <w:color w:val="44536A"/>
          <w:sz w:val="28"/>
          <w:szCs w:val="28"/>
          <w:lang w:val="en-US" w:eastAsia="zh-CN" w:bidi="ar-SA"/>
        </w:rPr>
        <w:t>四、赛事场地标准：</w:t>
      </w:r>
    </w:p>
    <w:p>
      <w:pPr>
        <w:numPr>
          <w:ilvl w:val="0"/>
          <w:numId w:val="0"/>
        </w:numPr>
        <w:spacing w:before="240" w:line="235" w:lineRule="auto"/>
        <w:ind w:right="333" w:rightChars="0"/>
        <w:jc w:val="both"/>
        <w:rPr>
          <w:rFonts w:hint="eastAsia" w:ascii="宋体" w:hAnsi="宋体" w:eastAsia="宋体" w:cs="宋体"/>
          <w:b w:val="0"/>
          <w:bCs w:val="0"/>
          <w:sz w:val="22"/>
          <w:szCs w:val="13"/>
          <w:lang w:val="en-US" w:eastAsia="zh-CN" w:bidi="ar-SA"/>
        </w:rPr>
      </w:pPr>
      <w:r>
        <w:rPr>
          <w:rFonts w:hint="eastAsia"/>
          <w:lang w:val="en-US" w:eastAsia="zh-CN"/>
        </w:rPr>
        <w:t xml:space="preserve">              </w:t>
      </w:r>
      <w:r>
        <w:drawing>
          <wp:inline distT="0" distB="0" distL="0" distR="0">
            <wp:extent cx="3753485" cy="2451735"/>
            <wp:effectExtent l="0" t="0" r="5715" b="12065"/>
            <wp:docPr id="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png"/>
                    <pic:cNvPicPr>
                      <a:picLocks noChangeAspect="1"/>
                    </pic:cNvPicPr>
                  </pic:nvPicPr>
                  <pic:blipFill>
                    <a:blip r:embed="rId6" cstate="print"/>
                    <a:stretch>
                      <a:fillRect/>
                    </a:stretch>
                  </pic:blipFill>
                  <pic:spPr>
                    <a:xfrm>
                      <a:off x="0" y="0"/>
                      <a:ext cx="3753485" cy="2451735"/>
                    </a:xfrm>
                    <a:prstGeom prst="rect">
                      <a:avLst/>
                    </a:prstGeom>
                  </pic:spPr>
                </pic:pic>
              </a:graphicData>
            </a:graphic>
          </wp:inline>
        </w:drawing>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1、</w:t>
      </w:r>
      <w:r>
        <w:rPr>
          <w:rFonts w:hint="eastAsia" w:ascii="宋体" w:hAnsi="宋体" w:eastAsia="宋体" w:cs="宋体"/>
          <w:b w:val="0"/>
          <w:bCs w:val="0"/>
          <w:sz w:val="24"/>
          <w:szCs w:val="24"/>
          <w:lang w:val="en-US" w:eastAsia="en-US" w:bidi="ar-SA"/>
        </w:rPr>
        <w:t>场地尺寸：10米×10米；</w:t>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en-US" w:bidi="ar-SA"/>
        </w:rPr>
        <w:t>示意图中，按照赛事规则穿越所有关键点，完成各项任务，根据队员参赛级别，关键点数量设置会有所适当的调整。</w:t>
      </w:r>
    </w:p>
    <w:p>
      <w:pPr>
        <w:pStyle w:val="8"/>
        <w:keepNext w:val="0"/>
        <w:keepLines w:val="0"/>
        <w:pageBreakBefore w:val="0"/>
        <w:widowControl w:val="0"/>
        <w:numPr>
          <w:ilvl w:val="0"/>
          <w:numId w:val="0"/>
        </w:numPr>
        <w:tabs>
          <w:tab w:val="left" w:pos="836"/>
        </w:tabs>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2、</w:t>
      </w:r>
      <w:r>
        <w:rPr>
          <w:rFonts w:hint="eastAsia" w:ascii="宋体" w:hAnsi="宋体" w:eastAsia="宋体" w:cs="宋体"/>
          <w:b w:val="0"/>
          <w:bCs w:val="0"/>
          <w:sz w:val="24"/>
          <w:szCs w:val="24"/>
          <w:lang w:val="en-US" w:eastAsia="en-US" w:bidi="ar-SA"/>
        </w:rPr>
        <w:t>赛场标识</w:t>
      </w:r>
      <w:r>
        <w:rPr>
          <w:rFonts w:hint="eastAsia" w:ascii="宋体" w:hAnsi="宋体" w:eastAsia="宋体" w:cs="宋体"/>
          <w:b w:val="0"/>
          <w:bCs w:val="0"/>
          <w:sz w:val="24"/>
          <w:szCs w:val="24"/>
          <w:lang w:val="en-US" w:eastAsia="zh-CN" w:bidi="ar-SA"/>
        </w:rPr>
        <w:t>：</w:t>
      </w:r>
      <w:r>
        <w:rPr>
          <w:rFonts w:hint="eastAsia" w:ascii="宋体" w:hAnsi="宋体" w:eastAsia="宋体" w:cs="宋体"/>
          <w:b w:val="0"/>
          <w:bCs w:val="0"/>
          <w:sz w:val="24"/>
          <w:szCs w:val="24"/>
          <w:lang w:val="en-US" w:eastAsia="en-US" w:bidi="ar-SA"/>
        </w:rPr>
        <w:t>障碍圈、绕杆、刀旗、地球、月球、太空飞船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jc w:val="left"/>
        <w:textAlignment w:val="auto"/>
        <w:outlineLvl w:val="9"/>
        <w:rPr>
          <w:rFonts w:hint="eastAsia" w:ascii="宋体" w:hAnsi="宋体" w:eastAsia="宋体" w:cs="宋体"/>
          <w:b/>
          <w:bCs/>
          <w:color w:val="44536A"/>
          <w:sz w:val="28"/>
          <w:szCs w:val="28"/>
          <w:lang w:val="en-US" w:eastAsia="zh-CN" w:bidi="ar-SA"/>
        </w:rPr>
      </w:pPr>
      <w:r>
        <w:rPr>
          <w:rFonts w:hint="eastAsia" w:ascii="宋体" w:hAnsi="宋体" w:eastAsia="宋体" w:cs="宋体"/>
          <w:b/>
          <w:bCs/>
          <w:color w:val="44536A"/>
          <w:sz w:val="28"/>
          <w:szCs w:val="28"/>
          <w:lang w:val="en-US" w:eastAsia="zh-CN" w:bidi="ar-SA"/>
        </w:rPr>
        <w:t>五、比赛规则说明</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1、现场编程调试时间为120分钟。</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2、</w:t>
      </w:r>
      <w:r>
        <w:rPr>
          <w:rFonts w:hint="eastAsia" w:ascii="宋体" w:hAnsi="宋体" w:eastAsia="宋体" w:cs="宋体"/>
          <w:b w:val="0"/>
          <w:bCs w:val="0"/>
          <w:sz w:val="24"/>
          <w:szCs w:val="24"/>
          <w:lang w:val="en-US" w:eastAsia="en-US" w:bidi="ar-SA"/>
        </w:rPr>
        <w:t>参赛选手</w:t>
      </w:r>
      <w:r>
        <w:rPr>
          <w:rFonts w:hint="eastAsia" w:ascii="宋体" w:hAnsi="宋体" w:eastAsia="宋体" w:cs="宋体"/>
          <w:b w:val="0"/>
          <w:bCs w:val="0"/>
          <w:sz w:val="24"/>
          <w:szCs w:val="24"/>
          <w:lang w:val="en-US" w:eastAsia="zh-CN" w:bidi="ar-SA"/>
        </w:rPr>
        <w:t>编程</w:t>
      </w:r>
      <w:r>
        <w:rPr>
          <w:rFonts w:hint="eastAsia" w:ascii="宋体" w:hAnsi="宋体" w:eastAsia="宋体" w:cs="宋体"/>
          <w:b w:val="0"/>
          <w:bCs w:val="0"/>
          <w:sz w:val="24"/>
          <w:szCs w:val="24"/>
          <w:lang w:val="en-US" w:eastAsia="en-US" w:bidi="ar-SA"/>
        </w:rPr>
        <w:t>跟随无人机飞行，按照设定航线任务飞行，依次穿过所有的障碍物，到达终点即为完成比赛；若无法穿越障碍圈或按既定航线飞行，关键赛点，减2分。</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3、在20个障碍圈中选则5个必须穿过，漏一个扣2分多一个加2分。</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4、</w:t>
      </w:r>
      <w:r>
        <w:rPr>
          <w:rFonts w:hint="eastAsia" w:ascii="宋体" w:hAnsi="宋体" w:eastAsia="宋体" w:cs="宋体"/>
          <w:b w:val="0"/>
          <w:bCs w:val="0"/>
          <w:sz w:val="24"/>
          <w:szCs w:val="24"/>
          <w:lang w:val="en-US" w:eastAsia="en-US" w:bidi="ar-SA"/>
        </w:rPr>
        <w:t>每支参赛队伍</w:t>
      </w:r>
      <w:r>
        <w:rPr>
          <w:rFonts w:hint="eastAsia" w:ascii="宋体" w:hAnsi="宋体" w:eastAsia="宋体" w:cs="宋体"/>
          <w:b w:val="0"/>
          <w:bCs w:val="0"/>
          <w:sz w:val="24"/>
          <w:szCs w:val="24"/>
          <w:lang w:val="en-US" w:eastAsia="zh-CN" w:bidi="ar-SA"/>
        </w:rPr>
        <w:t>2</w:t>
      </w:r>
      <w:r>
        <w:rPr>
          <w:rFonts w:hint="eastAsia" w:ascii="宋体" w:hAnsi="宋体" w:eastAsia="宋体" w:cs="宋体"/>
          <w:b w:val="0"/>
          <w:bCs w:val="0"/>
          <w:sz w:val="24"/>
          <w:szCs w:val="24"/>
          <w:lang w:val="en-US" w:eastAsia="en-US" w:bidi="ar-SA"/>
        </w:rPr>
        <w:t>名</w:t>
      </w:r>
      <w:r>
        <w:rPr>
          <w:rFonts w:hint="eastAsia" w:ascii="宋体" w:hAnsi="宋体" w:eastAsia="宋体" w:cs="宋体"/>
          <w:b w:val="0"/>
          <w:bCs w:val="0"/>
          <w:sz w:val="24"/>
          <w:szCs w:val="24"/>
          <w:lang w:val="en-US" w:eastAsia="zh-CN" w:bidi="ar-SA"/>
        </w:rPr>
        <w:t>队员</w:t>
      </w:r>
      <w:r>
        <w:rPr>
          <w:rFonts w:hint="eastAsia" w:ascii="宋体" w:hAnsi="宋体" w:eastAsia="宋体" w:cs="宋体"/>
          <w:b w:val="0"/>
          <w:bCs w:val="0"/>
          <w:sz w:val="24"/>
          <w:szCs w:val="24"/>
          <w:lang w:val="en-US" w:eastAsia="en-US" w:bidi="ar-SA"/>
        </w:rPr>
        <w:t>报名参赛，每队有两次飞行机会，取其中最优成绩</w:t>
      </w:r>
      <w:r>
        <w:rPr>
          <w:rFonts w:hint="eastAsia" w:ascii="宋体" w:hAnsi="宋体" w:eastAsia="宋体" w:cs="宋体"/>
          <w:b w:val="0"/>
          <w:bCs w:val="0"/>
          <w:sz w:val="24"/>
          <w:szCs w:val="24"/>
          <w:lang w:val="en-US" w:eastAsia="zh-CN" w:bidi="ar-SA"/>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5、</w:t>
      </w:r>
      <w:r>
        <w:rPr>
          <w:rFonts w:hint="eastAsia" w:ascii="宋体" w:hAnsi="宋体" w:eastAsia="宋体" w:cs="宋体"/>
          <w:b w:val="0"/>
          <w:bCs w:val="0"/>
          <w:sz w:val="24"/>
          <w:szCs w:val="24"/>
          <w:lang w:val="en-US" w:eastAsia="en-US" w:bidi="ar-SA"/>
        </w:rPr>
        <w:t>比赛结果有成功和失败之分，凡是出现如下情况则任务失败</w:t>
      </w:r>
      <w:r>
        <w:rPr>
          <w:rFonts w:hint="eastAsia" w:ascii="宋体" w:hAnsi="宋体" w:eastAsia="宋体" w:cs="宋体"/>
          <w:b w:val="0"/>
          <w:bCs w:val="0"/>
          <w:sz w:val="24"/>
          <w:szCs w:val="24"/>
          <w:lang w:val="en-US" w:eastAsia="zh-CN" w:bidi="ar-SA"/>
        </w:rPr>
        <w:t>：</w:t>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firstLine="960" w:firstLineChars="400"/>
        <w:jc w:val="left"/>
        <w:textAlignment w:val="auto"/>
        <w:outlineLvl w:val="9"/>
        <w:rPr>
          <w:rFonts w:hint="eastAsia" w:ascii="宋体" w:hAnsi="宋体" w:eastAsia="宋体" w:cs="宋体"/>
          <w:sz w:val="24"/>
          <w:szCs w:val="24"/>
        </w:rPr>
      </w:pPr>
      <w:r>
        <w:rPr>
          <w:rFonts w:hint="eastAsia" w:ascii="宋体" w:hAnsi="宋体" w:eastAsia="宋体" w:cs="宋体"/>
          <w:b w:val="0"/>
          <w:bCs w:val="0"/>
          <w:sz w:val="24"/>
          <w:szCs w:val="24"/>
          <w:lang w:val="en-US" w:eastAsia="en-US" w:bidi="ar-SA"/>
        </w:rPr>
        <w:t>A．从无人机起飞开始，</w:t>
      </w:r>
      <w:r>
        <w:rPr>
          <w:rFonts w:hint="eastAsia" w:ascii="宋体" w:hAnsi="宋体" w:eastAsia="宋体" w:cs="宋体"/>
          <w:b w:val="0"/>
          <w:bCs w:val="0"/>
          <w:sz w:val="24"/>
          <w:szCs w:val="24"/>
          <w:lang w:val="en-US" w:eastAsia="zh-CN" w:bidi="ar-SA"/>
        </w:rPr>
        <w:t>5</w:t>
      </w:r>
      <w:r>
        <w:rPr>
          <w:rFonts w:hint="eastAsia" w:ascii="宋体" w:hAnsi="宋体" w:eastAsia="宋体" w:cs="宋体"/>
          <w:b w:val="0"/>
          <w:bCs w:val="0"/>
          <w:sz w:val="24"/>
          <w:szCs w:val="24"/>
          <w:lang w:val="en-US" w:eastAsia="en-US" w:bidi="ar-SA"/>
        </w:rPr>
        <w:t>分钟内无人机未能回到出发点</w:t>
      </w:r>
      <w:r>
        <w:rPr>
          <w:rFonts w:hint="eastAsia" w:ascii="宋体" w:hAnsi="宋体" w:eastAsia="宋体" w:cs="宋体"/>
          <w:color w:val="44536A"/>
          <w:sz w:val="24"/>
          <w:szCs w:val="24"/>
        </w:rPr>
        <w:t>；</w:t>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firstLine="960" w:firstLineChars="4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en-US" w:bidi="ar-SA"/>
        </w:rPr>
        <w:t>B．</w:t>
      </w:r>
      <w:r>
        <w:rPr>
          <w:rFonts w:hint="eastAsia" w:ascii="宋体" w:hAnsi="宋体" w:eastAsia="宋体" w:cs="宋体"/>
          <w:b w:val="0"/>
          <w:bCs w:val="0"/>
          <w:sz w:val="24"/>
          <w:szCs w:val="24"/>
          <w:lang w:val="en-US" w:eastAsia="zh-CN" w:bidi="ar-SA"/>
        </w:rPr>
        <w:t>5</w:t>
      </w:r>
      <w:r>
        <w:rPr>
          <w:rFonts w:hint="eastAsia" w:ascii="宋体" w:hAnsi="宋体" w:eastAsia="宋体" w:cs="宋体"/>
          <w:b w:val="0"/>
          <w:bCs w:val="0"/>
          <w:sz w:val="24"/>
          <w:szCs w:val="24"/>
          <w:lang w:val="en-US" w:eastAsia="en-US" w:bidi="ar-SA"/>
        </w:rPr>
        <w:t xml:space="preserve"> 分钟内，无人机未能经过所有关键点。</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6、在规定5分钟完成时间内，提前1秒完成加一分，延时一秒减一分。</w:t>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7、</w:t>
      </w:r>
      <w:r>
        <w:rPr>
          <w:rFonts w:hint="eastAsia" w:ascii="宋体" w:hAnsi="宋体" w:eastAsia="宋体" w:cs="宋体"/>
          <w:b w:val="0"/>
          <w:bCs w:val="0"/>
          <w:sz w:val="24"/>
          <w:szCs w:val="24"/>
          <w:lang w:val="en-US" w:eastAsia="en-US" w:bidi="ar-SA"/>
        </w:rPr>
        <w:t>如果飞行器在比赛过程中坠落，且无法自行起飞恢复比赛，则该选手比赛终止。比赛过程中不</w:t>
      </w:r>
      <w:r>
        <w:rPr>
          <w:rFonts w:hint="eastAsia" w:ascii="宋体" w:hAnsi="宋体" w:eastAsia="宋体" w:cs="宋体"/>
          <w:b w:val="0"/>
          <w:bCs w:val="0"/>
          <w:sz w:val="24"/>
          <w:szCs w:val="24"/>
          <w:lang w:val="en-US" w:eastAsia="zh-CN" w:bidi="ar-SA"/>
        </w:rPr>
        <w:t>能</w:t>
      </w:r>
      <w:r>
        <w:rPr>
          <w:rFonts w:hint="eastAsia" w:ascii="宋体" w:hAnsi="宋体" w:eastAsia="宋体" w:cs="宋体"/>
          <w:b w:val="0"/>
          <w:bCs w:val="0"/>
          <w:sz w:val="24"/>
          <w:szCs w:val="24"/>
          <w:lang w:val="en-US" w:eastAsia="en-US" w:bidi="ar-SA"/>
        </w:rPr>
        <w:t>拣机，需待本轮比赛结束后进行</w:t>
      </w:r>
      <w:r>
        <w:rPr>
          <w:rFonts w:hint="eastAsia" w:ascii="宋体" w:hAnsi="宋体" w:eastAsia="宋体" w:cs="宋体"/>
          <w:b w:val="0"/>
          <w:bCs w:val="0"/>
          <w:sz w:val="24"/>
          <w:szCs w:val="24"/>
          <w:lang w:val="en-US" w:eastAsia="zh-CN" w:bidi="ar-SA"/>
        </w:rPr>
        <w:t>，成绩记录为落点以前完成任务分。</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8、</w:t>
      </w:r>
      <w:r>
        <w:rPr>
          <w:rFonts w:hint="eastAsia" w:ascii="宋体" w:hAnsi="宋体" w:eastAsia="宋体" w:cs="宋体"/>
          <w:b w:val="0"/>
          <w:bCs w:val="0"/>
          <w:sz w:val="24"/>
          <w:szCs w:val="24"/>
          <w:lang w:val="en-US" w:eastAsia="en-US" w:bidi="ar-SA"/>
        </w:rPr>
        <w:t>所有参赛选手必须按指定顺序完成飞行任务，步骤漏做不能重做（重做不计分）</w:t>
      </w:r>
      <w:r>
        <w:rPr>
          <w:rFonts w:hint="eastAsia" w:ascii="宋体" w:hAnsi="宋体" w:eastAsia="宋体" w:cs="宋体"/>
          <w:b w:val="0"/>
          <w:bCs w:val="0"/>
          <w:sz w:val="24"/>
          <w:szCs w:val="24"/>
          <w:lang w:val="en-US" w:eastAsia="zh-CN" w:bidi="ar-SA"/>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Chars="0" w:right="0" w:rightChars="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b w:val="0"/>
          <w:bCs w:val="0"/>
          <w:sz w:val="24"/>
          <w:szCs w:val="24"/>
          <w:lang w:val="en-US" w:eastAsia="zh-CN" w:bidi="ar-SA"/>
        </w:rPr>
        <w:t>9、</w:t>
      </w:r>
      <w:r>
        <w:rPr>
          <w:rFonts w:hint="eastAsia" w:ascii="宋体" w:hAnsi="宋体" w:eastAsia="宋体" w:cs="宋体"/>
          <w:b w:val="0"/>
          <w:bCs w:val="0"/>
          <w:sz w:val="24"/>
          <w:szCs w:val="24"/>
          <w:lang w:val="en-US" w:eastAsia="en-US" w:bidi="ar-SA"/>
        </w:rPr>
        <w:t>选手一旦确认上场比赛，不得以电量不足、机器损坏等理由中断比赛。测试一旦中断，不再继续测试</w:t>
      </w:r>
      <w:r>
        <w:rPr>
          <w:rFonts w:hint="eastAsia" w:ascii="宋体" w:hAnsi="宋体" w:eastAsia="宋体" w:cs="宋体"/>
          <w:b w:val="0"/>
          <w:bCs w:val="0"/>
          <w:sz w:val="24"/>
          <w:szCs w:val="24"/>
          <w:lang w:val="en-US" w:eastAsia="zh-CN" w:bidi="ar-SA"/>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Chars="0" w:right="0" w:rightChars="0" w:firstLine="480" w:firstLineChars="200"/>
        <w:jc w:val="left"/>
        <w:textAlignment w:val="auto"/>
        <w:outlineLvl w:val="9"/>
        <w:rPr>
          <w:rFonts w:hint="eastAsia" w:ascii="宋体" w:hAnsi="宋体" w:eastAsia="宋体" w:cs="宋体"/>
          <w:sz w:val="24"/>
          <w:szCs w:val="24"/>
          <w:lang w:eastAsia="zh-CN"/>
        </w:rPr>
      </w:pPr>
      <w:r>
        <w:rPr>
          <w:rFonts w:hint="eastAsia" w:ascii="宋体" w:hAnsi="宋体" w:eastAsia="宋体" w:cs="宋体"/>
          <w:b w:val="0"/>
          <w:bCs w:val="0"/>
          <w:sz w:val="24"/>
          <w:szCs w:val="24"/>
          <w:lang w:val="en-US" w:eastAsia="zh-CN" w:bidi="ar-SA"/>
        </w:rPr>
        <w:t>10、</w:t>
      </w:r>
      <w:r>
        <w:rPr>
          <w:rFonts w:hint="eastAsia" w:ascii="宋体" w:hAnsi="宋体" w:eastAsia="宋体" w:cs="宋体"/>
          <w:b w:val="0"/>
          <w:bCs w:val="0"/>
          <w:sz w:val="24"/>
          <w:szCs w:val="24"/>
          <w:lang w:val="en-US" w:eastAsia="en-US" w:bidi="ar-SA"/>
        </w:rPr>
        <w:t>出现以下情况，裁判员有权即刻宣布比赛结束，比赛用时按照时间上限（</w:t>
      </w:r>
      <w:r>
        <w:rPr>
          <w:rFonts w:hint="eastAsia" w:ascii="宋体" w:hAnsi="宋体" w:eastAsia="宋体" w:cs="宋体"/>
          <w:b w:val="0"/>
          <w:bCs w:val="0"/>
          <w:sz w:val="24"/>
          <w:szCs w:val="24"/>
          <w:lang w:val="en-US" w:eastAsia="zh-CN" w:bidi="ar-SA"/>
        </w:rPr>
        <w:t>5分钟</w:t>
      </w:r>
      <w:r>
        <w:rPr>
          <w:rFonts w:hint="eastAsia" w:ascii="宋体" w:hAnsi="宋体" w:eastAsia="宋体" w:cs="宋体"/>
          <w:b w:val="0"/>
          <w:bCs w:val="0"/>
          <w:sz w:val="24"/>
          <w:szCs w:val="24"/>
          <w:lang w:val="en-US" w:eastAsia="en-US" w:bidi="ar-SA"/>
        </w:rPr>
        <w:t>）计算，总分按照实际完成的项目对应得分及扣分规则进行计算</w:t>
      </w:r>
      <w:r>
        <w:rPr>
          <w:rFonts w:hint="eastAsia" w:ascii="宋体" w:hAnsi="宋体" w:eastAsia="宋体" w:cs="宋体"/>
          <w:b w:val="0"/>
          <w:bCs w:val="0"/>
          <w:sz w:val="24"/>
          <w:szCs w:val="24"/>
          <w:lang w:val="en-US" w:eastAsia="zh-CN" w:bidi="ar-SA"/>
        </w:rPr>
        <w:t>：</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right="0" w:rightChars="0" w:firstLine="720" w:firstLineChars="3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A、</w:t>
      </w:r>
      <w:r>
        <w:rPr>
          <w:rFonts w:hint="eastAsia" w:ascii="宋体" w:hAnsi="宋体" w:eastAsia="宋体" w:cs="宋体"/>
          <w:b w:val="0"/>
          <w:bCs w:val="0"/>
          <w:sz w:val="24"/>
          <w:szCs w:val="24"/>
          <w:lang w:val="en-US" w:eastAsia="en-US" w:bidi="ar-SA"/>
        </w:rPr>
        <w:t>比赛实际用时超过规定的上限时间；</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right="0" w:rightChars="0" w:firstLine="720" w:firstLineChars="3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B、</w:t>
      </w:r>
      <w:r>
        <w:rPr>
          <w:rFonts w:hint="eastAsia" w:ascii="宋体" w:hAnsi="宋体" w:eastAsia="宋体" w:cs="宋体"/>
          <w:b w:val="0"/>
          <w:bCs w:val="0"/>
          <w:sz w:val="24"/>
          <w:szCs w:val="24"/>
          <w:lang w:val="en-US" w:eastAsia="en-US" w:bidi="ar-SA"/>
        </w:rPr>
        <w:t>无人机编程自主完成任务赛中，选手主动用手接触或触碰无人机；</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right="0" w:rightChars="0" w:firstLine="720" w:firstLineChars="3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C、</w:t>
      </w:r>
      <w:r>
        <w:rPr>
          <w:rFonts w:hint="eastAsia" w:ascii="宋体" w:hAnsi="宋体" w:eastAsia="宋体" w:cs="宋体"/>
          <w:b w:val="0"/>
          <w:bCs w:val="0"/>
          <w:sz w:val="24"/>
          <w:szCs w:val="24"/>
          <w:lang w:val="en-US" w:eastAsia="en-US" w:bidi="ar-SA"/>
        </w:rPr>
        <w:t>比赛中，无人机跌落或撞到防护网上，无法复飞继续比赛；</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right="0" w:rightChars="0" w:firstLine="720" w:firstLineChars="3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D、</w:t>
      </w:r>
      <w:r>
        <w:rPr>
          <w:rFonts w:hint="eastAsia" w:ascii="宋体" w:hAnsi="宋体" w:eastAsia="宋体" w:cs="宋体"/>
          <w:b w:val="0"/>
          <w:bCs w:val="0"/>
          <w:sz w:val="24"/>
          <w:szCs w:val="24"/>
          <w:lang w:val="en-US" w:eastAsia="en-US" w:bidi="ar-SA"/>
        </w:rPr>
        <w:t>比赛中，选手用手动遥控控制无人机的；</w:t>
      </w:r>
    </w:p>
    <w:p>
      <w:pPr>
        <w:pStyle w:val="8"/>
        <w:keepNext w:val="0"/>
        <w:keepLines w:val="0"/>
        <w:pageBreakBefore w:val="0"/>
        <w:widowControl w:val="0"/>
        <w:numPr>
          <w:ilvl w:val="0"/>
          <w:numId w:val="0"/>
        </w:numPr>
        <w:tabs>
          <w:tab w:val="left" w:pos="1999"/>
        </w:tabs>
        <w:kinsoku/>
        <w:wordWrap/>
        <w:overflowPunct/>
        <w:topLinePunct w:val="0"/>
        <w:autoSpaceDE w:val="0"/>
        <w:autoSpaceDN w:val="0"/>
        <w:bidi w:val="0"/>
        <w:adjustRightInd/>
        <w:snapToGrid/>
        <w:spacing w:before="0" w:after="0" w:line="360" w:lineRule="auto"/>
        <w:ind w:right="0" w:rightChars="0" w:firstLine="720" w:firstLineChars="3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E、</w:t>
      </w:r>
      <w:r>
        <w:rPr>
          <w:rFonts w:hint="eastAsia" w:ascii="宋体" w:hAnsi="宋体" w:eastAsia="宋体" w:cs="宋体"/>
          <w:b w:val="0"/>
          <w:bCs w:val="0"/>
          <w:sz w:val="24"/>
          <w:szCs w:val="24"/>
          <w:lang w:val="en-US" w:eastAsia="en-US" w:bidi="ar-SA"/>
        </w:rPr>
        <w:t>比赛中，无人机飞到比赛场地的防护网外侧。</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Chars="100" w:right="0" w:rightChars="0"/>
        <w:jc w:val="left"/>
        <w:textAlignment w:val="auto"/>
        <w:outlineLvl w:val="9"/>
        <w:rPr>
          <w:rFonts w:hint="eastAsia" w:ascii="宋体" w:hAnsi="宋体" w:eastAsia="宋体" w:cs="宋体"/>
          <w:b/>
          <w:bCs/>
          <w:color w:val="44536A"/>
          <w:sz w:val="28"/>
          <w:szCs w:val="28"/>
          <w:lang w:val="en-US" w:eastAsia="zh-CN" w:bidi="ar-SA"/>
        </w:rPr>
      </w:pPr>
      <w:r>
        <w:rPr>
          <w:rFonts w:hint="eastAsia" w:ascii="宋体" w:hAnsi="宋体" w:eastAsia="宋体" w:cs="宋体"/>
          <w:b/>
          <w:bCs/>
          <w:color w:val="44536A"/>
          <w:sz w:val="28"/>
          <w:szCs w:val="28"/>
          <w:lang w:val="en-US" w:eastAsia="zh-CN" w:bidi="ar-SA"/>
        </w:rPr>
        <w:t>六、注意事项</w:t>
      </w:r>
    </w:p>
    <w:p>
      <w:pPr>
        <w:pStyle w:val="8"/>
        <w:keepNext w:val="0"/>
        <w:keepLines w:val="0"/>
        <w:pageBreakBefore w:val="0"/>
        <w:widowControl w:val="0"/>
        <w:numPr>
          <w:ilvl w:val="0"/>
          <w:numId w:val="0"/>
        </w:numPr>
        <w:tabs>
          <w:tab w:val="left" w:pos="1316"/>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1、</w:t>
      </w:r>
      <w:r>
        <w:rPr>
          <w:rFonts w:hint="eastAsia" w:ascii="宋体" w:hAnsi="宋体" w:eastAsia="宋体" w:cs="宋体"/>
          <w:b w:val="0"/>
          <w:bCs w:val="0"/>
          <w:sz w:val="24"/>
          <w:szCs w:val="24"/>
          <w:lang w:val="en-US" w:eastAsia="en-US" w:bidi="ar-SA"/>
        </w:rPr>
        <w:t>选手报到后，应仔细查看自己的比赛时间及顺序，提前到场作好赛前准备</w:t>
      </w:r>
      <w:r>
        <w:rPr>
          <w:rFonts w:hint="eastAsia" w:ascii="宋体" w:hAnsi="宋体" w:eastAsia="宋体" w:cs="宋体"/>
          <w:b w:val="0"/>
          <w:bCs w:val="0"/>
          <w:sz w:val="24"/>
          <w:szCs w:val="24"/>
          <w:lang w:val="en-US" w:eastAsia="zh-CN" w:bidi="ar-SA"/>
        </w:rPr>
        <w:t>，</w:t>
      </w:r>
      <w:r>
        <w:rPr>
          <w:rFonts w:hint="eastAsia" w:ascii="宋体" w:hAnsi="宋体" w:eastAsia="宋体" w:cs="宋体"/>
          <w:b w:val="0"/>
          <w:bCs w:val="0"/>
          <w:sz w:val="24"/>
          <w:szCs w:val="24"/>
          <w:lang w:val="en-US" w:eastAsia="en-US" w:bidi="ar-SA"/>
        </w:rPr>
        <w:t>遇有影响比赛正常进行的特殊状况时，应随时注意赛会主办方发布的赛程变更通知。</w:t>
      </w:r>
    </w:p>
    <w:p>
      <w:pPr>
        <w:pStyle w:val="8"/>
        <w:keepNext w:val="0"/>
        <w:keepLines w:val="0"/>
        <w:pageBreakBefore w:val="0"/>
        <w:widowControl w:val="0"/>
        <w:numPr>
          <w:ilvl w:val="0"/>
          <w:numId w:val="0"/>
        </w:numPr>
        <w:tabs>
          <w:tab w:val="left" w:pos="1316"/>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2、</w:t>
      </w:r>
      <w:r>
        <w:rPr>
          <w:rFonts w:hint="eastAsia" w:ascii="宋体" w:hAnsi="宋体" w:eastAsia="宋体" w:cs="宋体"/>
          <w:b w:val="0"/>
          <w:bCs w:val="0"/>
          <w:sz w:val="24"/>
          <w:szCs w:val="24"/>
          <w:lang w:val="en-US" w:eastAsia="en-US" w:bidi="ar-SA"/>
        </w:rPr>
        <w:t>每位选手出场比赛前10分钟，检录裁判点名，前组完成后裁判通知本场选手方可将飞机接通电源放置在对应起飞点，并与裁判核对设备、赛程变更通知等。</w:t>
      </w:r>
    </w:p>
    <w:p>
      <w:pPr>
        <w:pStyle w:val="8"/>
        <w:keepNext w:val="0"/>
        <w:keepLines w:val="0"/>
        <w:pageBreakBefore w:val="0"/>
        <w:widowControl w:val="0"/>
        <w:numPr>
          <w:ilvl w:val="0"/>
          <w:numId w:val="0"/>
        </w:numPr>
        <w:tabs>
          <w:tab w:val="left" w:pos="1316"/>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3、</w:t>
      </w:r>
      <w:r>
        <w:rPr>
          <w:rFonts w:hint="eastAsia" w:ascii="宋体" w:hAnsi="宋体" w:eastAsia="宋体" w:cs="宋体"/>
          <w:b w:val="0"/>
          <w:bCs w:val="0"/>
          <w:sz w:val="24"/>
          <w:szCs w:val="24"/>
          <w:lang w:val="en-US" w:eastAsia="en-US" w:bidi="ar-SA"/>
        </w:rPr>
        <w:t>个人飞行结束后禁止进场，需等裁判通知，此轮比赛结束后由工作人员进场拿无人机，并且并返回检录处保管。</w:t>
      </w:r>
    </w:p>
    <w:p>
      <w:pPr>
        <w:pStyle w:val="8"/>
        <w:keepNext w:val="0"/>
        <w:keepLines w:val="0"/>
        <w:pageBreakBefore w:val="0"/>
        <w:widowControl w:val="0"/>
        <w:numPr>
          <w:ilvl w:val="0"/>
          <w:numId w:val="0"/>
        </w:numPr>
        <w:tabs>
          <w:tab w:val="left" w:pos="1316"/>
        </w:tabs>
        <w:kinsoku/>
        <w:wordWrap/>
        <w:overflowPunct/>
        <w:topLinePunct w:val="0"/>
        <w:autoSpaceDE w:val="0"/>
        <w:autoSpaceDN w:val="0"/>
        <w:bidi w:val="0"/>
        <w:adjustRightInd/>
        <w:snapToGrid/>
        <w:spacing w:before="0" w:after="0" w:line="360" w:lineRule="auto"/>
        <w:ind w:left="0" w:leftChars="0" w:right="0" w:rightChars="0" w:firstLine="480" w:firstLineChars="200"/>
        <w:jc w:val="left"/>
        <w:textAlignment w:val="auto"/>
        <w:outlineLvl w:val="9"/>
        <w:rPr>
          <w:rFonts w:hint="eastAsia" w:ascii="宋体" w:hAnsi="宋体" w:eastAsia="宋体" w:cs="宋体"/>
          <w:b w:val="0"/>
          <w:bCs w:val="0"/>
          <w:sz w:val="24"/>
          <w:szCs w:val="24"/>
          <w:lang w:val="en-US" w:eastAsia="en-US" w:bidi="ar-SA"/>
        </w:rPr>
      </w:pPr>
      <w:r>
        <w:rPr>
          <w:rFonts w:hint="eastAsia" w:ascii="宋体" w:hAnsi="宋体" w:eastAsia="宋体" w:cs="宋体"/>
          <w:b w:val="0"/>
          <w:bCs w:val="0"/>
          <w:sz w:val="24"/>
          <w:szCs w:val="24"/>
          <w:lang w:val="en-US" w:eastAsia="zh-CN" w:bidi="ar-SA"/>
        </w:rPr>
        <w:t>4、</w:t>
      </w:r>
      <w:r>
        <w:rPr>
          <w:rFonts w:hint="eastAsia" w:ascii="宋体" w:hAnsi="宋体" w:eastAsia="宋体" w:cs="宋体"/>
          <w:b w:val="0"/>
          <w:bCs w:val="0"/>
          <w:sz w:val="24"/>
          <w:szCs w:val="24"/>
          <w:lang w:val="en-US" w:eastAsia="en-US" w:bidi="ar-SA"/>
        </w:rPr>
        <w:t>无人机必须在赛会规定的场地内飞行，起飞前须得到赛会现场指挥或是裁判员的同意。最大安全飞行高度4米。任何违反此项规定的行为都将受到处罚。</w:t>
      </w:r>
    </w:p>
    <w:p>
      <w:pPr>
        <w:pStyle w:val="8"/>
        <w:keepNext w:val="0"/>
        <w:keepLines w:val="0"/>
        <w:pageBreakBefore w:val="0"/>
        <w:widowControl w:val="0"/>
        <w:numPr>
          <w:ilvl w:val="0"/>
          <w:numId w:val="0"/>
        </w:numPr>
        <w:tabs>
          <w:tab w:val="left" w:pos="1316"/>
        </w:tabs>
        <w:kinsoku/>
        <w:wordWrap/>
        <w:overflowPunct/>
        <w:topLinePunct w:val="0"/>
        <w:autoSpaceDE w:val="0"/>
        <w:autoSpaceDN w:val="0"/>
        <w:bidi w:val="0"/>
        <w:adjustRightInd/>
        <w:snapToGrid/>
        <w:spacing w:before="0" w:after="0" w:line="360" w:lineRule="auto"/>
        <w:ind w:right="0" w:rightChars="0"/>
        <w:jc w:val="left"/>
        <w:textAlignment w:val="auto"/>
        <w:outlineLvl w:val="9"/>
        <w:rPr>
          <w:rFonts w:hint="eastAsia" w:ascii="宋体" w:hAnsi="宋体" w:eastAsia="宋体" w:cs="宋体"/>
          <w:b/>
          <w:bCs/>
          <w:color w:val="44536A"/>
          <w:sz w:val="28"/>
          <w:szCs w:val="28"/>
          <w:lang w:val="en-US" w:eastAsia="zh-CN" w:bidi="ar-SA"/>
        </w:rPr>
      </w:pPr>
      <w:r>
        <w:rPr>
          <w:rFonts w:hint="eastAsia" w:ascii="宋体" w:hAnsi="宋体" w:eastAsia="宋体" w:cs="宋体"/>
          <w:b/>
          <w:bCs/>
          <w:color w:val="44536A"/>
          <w:sz w:val="28"/>
          <w:szCs w:val="28"/>
          <w:lang w:val="en-US" w:eastAsia="zh-CN" w:bidi="ar-SA"/>
        </w:rPr>
        <w:t>七、赛事处罚规则</w:t>
      </w:r>
    </w:p>
    <w:p>
      <w:pPr>
        <w:pStyle w:val="3"/>
        <w:keepNext w:val="0"/>
        <w:keepLines w:val="0"/>
        <w:pageBreakBefore w:val="0"/>
        <w:widowControl w:val="0"/>
        <w:kinsoku/>
        <w:wordWrap/>
        <w:overflowPunct/>
        <w:topLinePunct w:val="0"/>
        <w:autoSpaceDE w:val="0"/>
        <w:autoSpaceDN w:val="0"/>
        <w:bidi w:val="0"/>
        <w:adjustRightInd/>
        <w:snapToGrid/>
        <w:spacing w:before="0" w:after="0" w:line="360" w:lineRule="auto"/>
        <w:ind w:firstLine="480" w:firstLineChars="200"/>
        <w:jc w:val="left"/>
        <w:textAlignment w:val="auto"/>
        <w:outlineLvl w:val="9"/>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以下情况裁判长有权取消其本轮比赛成绩：</w:t>
      </w:r>
    </w:p>
    <w:p>
      <w:pPr>
        <w:pStyle w:val="8"/>
        <w:keepNext w:val="0"/>
        <w:keepLines w:val="0"/>
        <w:pageBreakBefore w:val="0"/>
        <w:widowControl w:val="0"/>
        <w:numPr>
          <w:ilvl w:val="0"/>
          <w:numId w:val="0"/>
        </w:numPr>
        <w:tabs>
          <w:tab w:val="left" w:pos="1454"/>
        </w:tabs>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1、选手将无人机飞到观众上空。</w:t>
      </w:r>
    </w:p>
    <w:p>
      <w:pPr>
        <w:pStyle w:val="8"/>
        <w:keepNext w:val="0"/>
        <w:keepLines w:val="0"/>
        <w:pageBreakBefore w:val="0"/>
        <w:widowControl w:val="0"/>
        <w:numPr>
          <w:ilvl w:val="0"/>
          <w:numId w:val="0"/>
        </w:numPr>
        <w:tabs>
          <w:tab w:val="left" w:pos="1454"/>
        </w:tabs>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2、超出飞行高度上限（限高4M）。</w:t>
      </w:r>
    </w:p>
    <w:p>
      <w:pPr>
        <w:pStyle w:val="8"/>
        <w:keepNext w:val="0"/>
        <w:keepLines w:val="0"/>
        <w:pageBreakBefore w:val="0"/>
        <w:widowControl w:val="0"/>
        <w:numPr>
          <w:ilvl w:val="0"/>
          <w:numId w:val="0"/>
        </w:numPr>
        <w:tabs>
          <w:tab w:val="left" w:pos="1454"/>
        </w:tabs>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3、故意干扰对手或撞击飞行器设备。</w:t>
      </w:r>
    </w:p>
    <w:p>
      <w:pPr>
        <w:pStyle w:val="8"/>
        <w:keepNext w:val="0"/>
        <w:keepLines w:val="0"/>
        <w:pageBreakBefore w:val="0"/>
        <w:widowControl w:val="0"/>
        <w:numPr>
          <w:ilvl w:val="0"/>
          <w:numId w:val="0"/>
        </w:numPr>
        <w:tabs>
          <w:tab w:val="left" w:pos="1454"/>
        </w:tabs>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r>
        <w:rPr>
          <w:rFonts w:hint="eastAsia" w:ascii="宋体" w:hAnsi="宋体" w:eastAsia="宋体" w:cs="宋体"/>
          <w:b w:val="0"/>
          <w:bCs w:val="0"/>
          <w:sz w:val="24"/>
          <w:szCs w:val="24"/>
          <w:lang w:val="en-US" w:eastAsia="zh-CN" w:bidi="ar-SA"/>
        </w:rPr>
        <w:t>4、检录点名 3 次不到场违反无线电遥控发射机管理规定，不听从劝阻警告。</w:t>
      </w:r>
    </w:p>
    <w:p>
      <w:pPr>
        <w:pStyle w:val="8"/>
        <w:keepNext w:val="0"/>
        <w:keepLines w:val="0"/>
        <w:pageBreakBefore w:val="0"/>
        <w:widowControl w:val="0"/>
        <w:numPr>
          <w:ilvl w:val="0"/>
          <w:numId w:val="0"/>
        </w:numPr>
        <w:tabs>
          <w:tab w:val="left" w:pos="1454"/>
        </w:tabs>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p>
    <w:p>
      <w:pPr>
        <w:pStyle w:val="8"/>
        <w:keepNext w:val="0"/>
        <w:keepLines w:val="0"/>
        <w:pageBreakBefore w:val="0"/>
        <w:widowControl w:val="0"/>
        <w:numPr>
          <w:ilvl w:val="0"/>
          <w:numId w:val="0"/>
        </w:numPr>
        <w:tabs>
          <w:tab w:val="left" w:pos="1454"/>
        </w:tabs>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p>
    <w:p>
      <w:pPr>
        <w:pStyle w:val="8"/>
        <w:keepNext w:val="0"/>
        <w:keepLines w:val="0"/>
        <w:pageBreakBefore w:val="0"/>
        <w:widowControl w:val="0"/>
        <w:numPr>
          <w:ilvl w:val="0"/>
          <w:numId w:val="0"/>
        </w:numPr>
        <w:tabs>
          <w:tab w:val="left" w:pos="1454"/>
        </w:tabs>
        <w:kinsoku/>
        <w:wordWrap/>
        <w:overflowPunct/>
        <w:topLinePunct w:val="0"/>
        <w:autoSpaceDE w:val="0"/>
        <w:autoSpaceDN w:val="0"/>
        <w:bidi w:val="0"/>
        <w:adjustRightInd/>
        <w:snapToGrid/>
        <w:spacing w:before="0" w:after="0" w:line="360" w:lineRule="auto"/>
        <w:ind w:right="0" w:rightChars="0" w:firstLine="480" w:firstLineChars="200"/>
        <w:jc w:val="left"/>
        <w:textAlignment w:val="auto"/>
        <w:outlineLvl w:val="9"/>
        <w:rPr>
          <w:rFonts w:hint="eastAsia" w:ascii="宋体" w:hAnsi="宋体" w:eastAsia="宋体" w:cs="宋体"/>
          <w:b w:val="0"/>
          <w:bCs w:val="0"/>
          <w:sz w:val="24"/>
          <w:szCs w:val="24"/>
          <w:lang w:val="en-US" w:eastAsia="zh-CN" w:bidi="ar-SA"/>
        </w:rPr>
      </w:pPr>
    </w:p>
    <w:p>
      <w:pPr>
        <w:pStyle w:val="8"/>
        <w:keepNext w:val="0"/>
        <w:keepLines w:val="0"/>
        <w:pageBreakBefore w:val="0"/>
        <w:widowControl w:val="0"/>
        <w:numPr>
          <w:ilvl w:val="0"/>
          <w:numId w:val="0"/>
        </w:numPr>
        <w:tabs>
          <w:tab w:val="left" w:pos="1454"/>
        </w:tabs>
        <w:kinsoku/>
        <w:wordWrap/>
        <w:overflowPunct/>
        <w:topLinePunct w:val="0"/>
        <w:autoSpaceDE w:val="0"/>
        <w:autoSpaceDN w:val="0"/>
        <w:bidi w:val="0"/>
        <w:adjustRightInd/>
        <w:snapToGrid/>
        <w:spacing w:before="0" w:after="0" w:line="360" w:lineRule="auto"/>
        <w:ind w:right="0" w:rightChars="0"/>
        <w:jc w:val="left"/>
        <w:textAlignment w:val="auto"/>
        <w:outlineLvl w:val="9"/>
        <w:rPr>
          <w:rFonts w:hint="eastAsia" w:ascii="宋体" w:hAnsi="宋体" w:eastAsia="宋体" w:cs="宋体"/>
          <w:b w:val="0"/>
          <w:bCs w:val="0"/>
          <w:sz w:val="24"/>
          <w:szCs w:val="24"/>
          <w:lang w:val="en-US" w:eastAsia="zh-CN" w:bidi="ar-SA"/>
        </w:rPr>
      </w:pPr>
      <w:bookmarkStart w:id="0" w:name="_GoBack"/>
      <w:bookmarkEnd w:id="0"/>
    </w:p>
    <w:p>
      <w:pPr>
        <w:pStyle w:val="8"/>
        <w:keepNext w:val="0"/>
        <w:keepLines w:val="0"/>
        <w:pageBreakBefore w:val="0"/>
        <w:widowControl w:val="0"/>
        <w:numPr>
          <w:ilvl w:val="0"/>
          <w:numId w:val="0"/>
        </w:numPr>
        <w:tabs>
          <w:tab w:val="left" w:pos="1454"/>
        </w:tabs>
        <w:kinsoku/>
        <w:wordWrap/>
        <w:overflowPunct/>
        <w:topLinePunct w:val="0"/>
        <w:autoSpaceDE w:val="0"/>
        <w:autoSpaceDN w:val="0"/>
        <w:bidi w:val="0"/>
        <w:adjustRightInd/>
        <w:snapToGrid/>
        <w:spacing w:before="0" w:after="0" w:line="360" w:lineRule="auto"/>
        <w:ind w:right="0" w:rightChars="0"/>
        <w:jc w:val="left"/>
        <w:textAlignment w:val="auto"/>
        <w:outlineLvl w:val="9"/>
        <w:rPr>
          <w:rFonts w:hint="eastAsia" w:ascii="宋体" w:hAnsi="宋体" w:eastAsia="宋体" w:cs="宋体"/>
          <w:b w:val="0"/>
          <w:bCs w:val="0"/>
          <w:sz w:val="24"/>
          <w:szCs w:val="24"/>
          <w:lang w:val="en-US" w:eastAsia="zh-CN" w:bidi="ar-SA"/>
        </w:rPr>
        <w:sectPr>
          <w:headerReference r:id="rId3" w:type="default"/>
          <w:pgSz w:w="11906" w:h="16838"/>
          <w:pgMar w:top="1440" w:right="1134" w:bottom="1134" w:left="1134" w:header="851" w:footer="992" w:gutter="0"/>
          <w:cols w:space="0" w:num="1"/>
          <w:rtlGutter w:val="0"/>
          <w:docGrid w:type="lines" w:linePitch="312" w:charSpace="0"/>
        </w:sectPr>
      </w:pPr>
      <w:r>
        <w:rPr>
          <w:rFonts w:hint="eastAsia" w:ascii="宋体" w:hAnsi="宋体" w:eastAsia="宋体" w:cs="宋体"/>
          <w:b w:val="0"/>
          <w:bCs w:val="0"/>
          <w:sz w:val="24"/>
          <w:szCs w:val="24"/>
          <w:lang w:val="en-US" w:eastAsia="zh-CN" w:bidi="ar-SA"/>
        </w:rPr>
        <w:t>附：</w:t>
      </w:r>
      <w:r>
        <w:rPr>
          <w:rFonts w:hint="eastAsia" w:ascii="宋体" w:hAnsi="宋体" w:eastAsia="宋体" w:cs="宋体"/>
          <w:b w:val="0"/>
          <w:bCs w:val="0"/>
          <w:color w:val="44536A"/>
          <w:sz w:val="24"/>
          <w:szCs w:val="24"/>
          <w:lang w:val="en-US" w:eastAsia="zh-CN" w:bidi="ar-SA"/>
        </w:rPr>
        <w:t>无人机穿越赛评分表</w:t>
      </w:r>
    </w:p>
    <w:p>
      <w:pPr>
        <w:pStyle w:val="8"/>
        <w:numPr>
          <w:ilvl w:val="0"/>
          <w:numId w:val="0"/>
        </w:numPr>
        <w:tabs>
          <w:tab w:val="left" w:pos="1316"/>
        </w:tabs>
        <w:spacing w:before="0" w:after="0" w:line="573" w:lineRule="exact"/>
        <w:ind w:right="0" w:rightChars="0"/>
        <w:jc w:val="center"/>
        <w:rPr>
          <w:rFonts w:hint="eastAsia" w:ascii="宋体" w:hAnsi="宋体" w:eastAsia="宋体" w:cs="宋体"/>
          <w:b/>
          <w:bCs/>
          <w:color w:val="44536A"/>
          <w:sz w:val="32"/>
          <w:szCs w:val="32"/>
          <w:lang w:val="en-US" w:eastAsia="zh-CN" w:bidi="ar-SA"/>
        </w:rPr>
      </w:pPr>
      <w:r>
        <w:rPr>
          <w:rFonts w:hint="eastAsia" w:ascii="宋体" w:hAnsi="宋体" w:eastAsia="宋体" w:cs="宋体"/>
          <w:b/>
          <w:bCs/>
          <w:color w:val="44536A"/>
          <w:sz w:val="32"/>
          <w:szCs w:val="32"/>
          <w:lang w:val="en-US" w:eastAsia="zh-CN" w:bidi="ar-SA"/>
        </w:rPr>
        <w:t>无人机穿越赛评分表</w:t>
      </w:r>
    </w:p>
    <w:tbl>
      <w:tblPr>
        <w:tblStyle w:val="6"/>
        <w:tblpPr w:leftFromText="180" w:rightFromText="180" w:vertAnchor="text" w:horzAnchor="page" w:tblpX="724" w:tblpY="601"/>
        <w:tblOverlap w:val="never"/>
        <w:tblW w:w="10537" w:type="dxa"/>
        <w:tblInd w:w="0" w:type="dxa"/>
        <w:tblBorders>
          <w:top w:val="single" w:color="070000" w:sz="8" w:space="0"/>
          <w:left w:val="single" w:color="070000" w:sz="8" w:space="0"/>
          <w:bottom w:val="single" w:color="070000" w:sz="8" w:space="0"/>
          <w:right w:val="single" w:color="070000" w:sz="8" w:space="0"/>
          <w:insideH w:val="single" w:color="070000" w:sz="8" w:space="0"/>
          <w:insideV w:val="single" w:color="070000" w:sz="8" w:space="0"/>
        </w:tblBorders>
        <w:tblLayout w:type="fixed"/>
        <w:tblCellMar>
          <w:top w:w="0" w:type="dxa"/>
          <w:left w:w="0" w:type="dxa"/>
          <w:bottom w:w="0" w:type="dxa"/>
          <w:right w:w="0" w:type="dxa"/>
        </w:tblCellMar>
      </w:tblPr>
      <w:tblGrid>
        <w:gridCol w:w="594"/>
        <w:gridCol w:w="3295"/>
        <w:gridCol w:w="2735"/>
        <w:gridCol w:w="1899"/>
        <w:gridCol w:w="2014"/>
      </w:tblGrid>
      <w:tr>
        <w:tblPrEx>
          <w:tblBorders>
            <w:top w:val="single" w:color="070000" w:sz="8" w:space="0"/>
            <w:left w:val="single" w:color="070000" w:sz="8" w:space="0"/>
            <w:bottom w:val="single" w:color="070000" w:sz="8" w:space="0"/>
            <w:right w:val="single" w:color="070000" w:sz="8" w:space="0"/>
            <w:insideH w:val="single" w:color="070000" w:sz="8" w:space="0"/>
            <w:insideV w:val="single" w:color="070000" w:sz="8" w:space="0"/>
          </w:tblBorders>
          <w:tblCellMar>
            <w:top w:w="0" w:type="dxa"/>
            <w:left w:w="0" w:type="dxa"/>
            <w:bottom w:w="0" w:type="dxa"/>
            <w:right w:w="0" w:type="dxa"/>
          </w:tblCellMar>
        </w:tblPrEx>
        <w:trPr>
          <w:trHeight w:val="960" w:hRule="atLeast"/>
        </w:trPr>
        <w:tc>
          <w:tcPr>
            <w:tcW w:w="594" w:type="dxa"/>
          </w:tcPr>
          <w:p>
            <w:pPr>
              <w:pStyle w:val="9"/>
              <w:spacing w:before="0"/>
              <w:ind w:left="0" w:right="0"/>
              <w:jc w:val="center"/>
              <w:rPr>
                <w:rFonts w:hint="eastAsia" w:ascii="宋体" w:hAnsi="宋体" w:eastAsia="宋体" w:cs="宋体"/>
                <w:b w:val="0"/>
                <w:bCs w:val="0"/>
                <w:sz w:val="22"/>
                <w:szCs w:val="13"/>
                <w:lang w:val="en-US" w:eastAsia="zh-CN" w:bidi="ar-SA"/>
              </w:rPr>
            </w:pPr>
          </w:p>
          <w:p>
            <w:pPr>
              <w:pStyle w:val="9"/>
              <w:spacing w:before="0"/>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序号</w:t>
            </w:r>
          </w:p>
        </w:tc>
        <w:tc>
          <w:tcPr>
            <w:tcW w:w="3295" w:type="dxa"/>
          </w:tcPr>
          <w:p>
            <w:pPr>
              <w:pStyle w:val="9"/>
              <w:spacing w:before="0"/>
              <w:ind w:left="0" w:right="0"/>
              <w:jc w:val="center"/>
              <w:rPr>
                <w:rFonts w:hint="eastAsia" w:ascii="宋体" w:hAnsi="宋体" w:eastAsia="宋体" w:cs="宋体"/>
                <w:b w:val="0"/>
                <w:bCs w:val="0"/>
                <w:sz w:val="22"/>
                <w:szCs w:val="13"/>
                <w:lang w:val="en-US" w:eastAsia="zh-CN" w:bidi="ar-SA"/>
              </w:rPr>
            </w:pPr>
          </w:p>
          <w:p>
            <w:pPr>
              <w:pStyle w:val="9"/>
              <w:spacing w:before="0"/>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任务名称</w:t>
            </w:r>
          </w:p>
        </w:tc>
        <w:tc>
          <w:tcPr>
            <w:tcW w:w="2735" w:type="dxa"/>
          </w:tcPr>
          <w:p>
            <w:pPr>
              <w:pStyle w:val="9"/>
              <w:spacing w:before="0"/>
              <w:ind w:left="0" w:right="0"/>
              <w:jc w:val="center"/>
              <w:rPr>
                <w:rFonts w:hint="eastAsia" w:ascii="宋体" w:hAnsi="宋体" w:eastAsia="宋体" w:cs="宋体"/>
                <w:b w:val="0"/>
                <w:bCs w:val="0"/>
                <w:sz w:val="22"/>
                <w:szCs w:val="13"/>
                <w:lang w:val="en-US" w:eastAsia="zh-CN" w:bidi="ar-SA"/>
              </w:rPr>
            </w:pPr>
          </w:p>
          <w:p>
            <w:pPr>
              <w:pStyle w:val="9"/>
              <w:spacing w:before="0"/>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得分条件</w:t>
            </w:r>
          </w:p>
        </w:tc>
        <w:tc>
          <w:tcPr>
            <w:tcW w:w="1899" w:type="dxa"/>
          </w:tcPr>
          <w:p>
            <w:pPr>
              <w:pStyle w:val="9"/>
              <w:spacing w:before="0"/>
              <w:ind w:left="0" w:right="0"/>
              <w:jc w:val="center"/>
              <w:rPr>
                <w:rFonts w:hint="eastAsia" w:ascii="宋体" w:hAnsi="宋体" w:eastAsia="宋体" w:cs="宋体"/>
                <w:b w:val="0"/>
                <w:bCs w:val="0"/>
                <w:sz w:val="22"/>
                <w:szCs w:val="13"/>
                <w:lang w:val="en-US" w:eastAsia="zh-CN" w:bidi="ar-SA"/>
              </w:rPr>
            </w:pPr>
          </w:p>
          <w:p>
            <w:pPr>
              <w:pStyle w:val="9"/>
              <w:spacing w:before="0"/>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参考分值</w:t>
            </w:r>
          </w:p>
        </w:tc>
        <w:tc>
          <w:tcPr>
            <w:tcW w:w="2014" w:type="dxa"/>
          </w:tcPr>
          <w:p>
            <w:pPr>
              <w:pStyle w:val="9"/>
              <w:spacing w:before="0"/>
              <w:ind w:left="0" w:right="0"/>
              <w:jc w:val="center"/>
              <w:rPr>
                <w:rFonts w:hint="eastAsia" w:ascii="宋体" w:hAnsi="宋体" w:eastAsia="宋体" w:cs="宋体"/>
                <w:b w:val="0"/>
                <w:bCs w:val="0"/>
                <w:sz w:val="22"/>
                <w:szCs w:val="13"/>
                <w:lang w:val="en-US" w:eastAsia="zh-CN" w:bidi="ar-SA"/>
              </w:rPr>
            </w:pPr>
          </w:p>
          <w:p>
            <w:pPr>
              <w:pStyle w:val="9"/>
              <w:spacing w:before="0"/>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得分</w:t>
            </w:r>
          </w:p>
        </w:tc>
      </w:tr>
      <w:tr>
        <w:tblPrEx>
          <w:tblBorders>
            <w:top w:val="single" w:color="070000" w:sz="8" w:space="0"/>
            <w:left w:val="single" w:color="070000" w:sz="8" w:space="0"/>
            <w:bottom w:val="single" w:color="070000" w:sz="8" w:space="0"/>
            <w:right w:val="single" w:color="070000" w:sz="8" w:space="0"/>
            <w:insideH w:val="single" w:color="070000" w:sz="8" w:space="0"/>
            <w:insideV w:val="single" w:color="070000" w:sz="8" w:space="0"/>
          </w:tblBorders>
          <w:tblCellMar>
            <w:top w:w="0" w:type="dxa"/>
            <w:left w:w="0" w:type="dxa"/>
            <w:bottom w:w="0" w:type="dxa"/>
            <w:right w:w="0" w:type="dxa"/>
          </w:tblCellMar>
        </w:tblPrEx>
        <w:trPr>
          <w:trHeight w:val="1263" w:hRule="atLeast"/>
        </w:trPr>
        <w:tc>
          <w:tcPr>
            <w:tcW w:w="594"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1</w:t>
            </w:r>
          </w:p>
        </w:tc>
        <w:tc>
          <w:tcPr>
            <w:tcW w:w="3295"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无人机悬空360度旋转一周标识：A</w:t>
            </w:r>
          </w:p>
        </w:tc>
        <w:tc>
          <w:tcPr>
            <w:tcW w:w="2735"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旋转360度，不坠机</w:t>
            </w:r>
          </w:p>
        </w:tc>
        <w:tc>
          <w:tcPr>
            <w:tcW w:w="1899"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10分/个总分：10 分</w:t>
            </w:r>
          </w:p>
        </w:tc>
        <w:tc>
          <w:tcPr>
            <w:tcW w:w="2014"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tc>
      </w:tr>
      <w:tr>
        <w:tblPrEx>
          <w:tblBorders>
            <w:top w:val="single" w:color="070000" w:sz="8" w:space="0"/>
            <w:left w:val="single" w:color="070000" w:sz="8" w:space="0"/>
            <w:bottom w:val="single" w:color="070000" w:sz="8" w:space="0"/>
            <w:right w:val="single" w:color="070000" w:sz="8" w:space="0"/>
            <w:insideH w:val="single" w:color="070000" w:sz="8" w:space="0"/>
            <w:insideV w:val="single" w:color="070000" w:sz="8" w:space="0"/>
          </w:tblBorders>
          <w:tblCellMar>
            <w:top w:w="0" w:type="dxa"/>
            <w:left w:w="0" w:type="dxa"/>
            <w:bottom w:w="0" w:type="dxa"/>
            <w:right w:w="0" w:type="dxa"/>
          </w:tblCellMar>
        </w:tblPrEx>
        <w:trPr>
          <w:trHeight w:val="1855" w:hRule="atLeast"/>
        </w:trPr>
        <w:tc>
          <w:tcPr>
            <w:tcW w:w="594" w:type="dxa"/>
          </w:tcPr>
          <w:p>
            <w:pPr>
              <w:pStyle w:val="9"/>
              <w:spacing w:line="240" w:lineRule="auto"/>
              <w:ind w:left="0" w:right="0"/>
              <w:jc w:val="center"/>
              <w:rPr>
                <w:rFonts w:hint="eastAsia" w:ascii="宋体" w:hAnsi="宋体" w:eastAsia="宋体" w:cs="宋体"/>
                <w:b w:val="0"/>
                <w:bCs w:val="0"/>
                <w:sz w:val="22"/>
                <w:szCs w:val="13"/>
                <w:lang w:val="en-US" w:eastAsia="zh-CN" w:bidi="ar-SA"/>
              </w:rPr>
            </w:pPr>
          </w:p>
          <w:p>
            <w:pPr>
              <w:pStyle w:val="9"/>
              <w:spacing w:line="240" w:lineRule="auto"/>
              <w:ind w:left="0" w:right="0"/>
              <w:jc w:val="center"/>
              <w:rPr>
                <w:rFonts w:hint="eastAsia" w:ascii="宋体" w:hAnsi="宋体" w:eastAsia="宋体" w:cs="宋体"/>
                <w:b w:val="0"/>
                <w:bCs w:val="0"/>
                <w:sz w:val="22"/>
                <w:szCs w:val="13"/>
                <w:lang w:val="en-US" w:eastAsia="zh-CN" w:bidi="ar-SA"/>
              </w:rPr>
            </w:pPr>
          </w:p>
          <w:p>
            <w:pPr>
              <w:pStyle w:val="9"/>
              <w:spacing w:line="240" w:lineRule="auto"/>
              <w:ind w:left="0" w:right="0"/>
              <w:jc w:val="center"/>
              <w:rPr>
                <w:rFonts w:hint="eastAsia" w:ascii="宋体" w:hAnsi="宋体" w:eastAsia="宋体" w:cs="宋体"/>
                <w:b w:val="0"/>
                <w:bCs w:val="0"/>
                <w:sz w:val="22"/>
                <w:szCs w:val="13"/>
                <w:lang w:val="en-US" w:eastAsia="zh-CN" w:bidi="ar-SA"/>
              </w:rPr>
            </w:pPr>
          </w:p>
          <w:p>
            <w:pPr>
              <w:pStyle w:val="9"/>
              <w:spacing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2</w:t>
            </w:r>
          </w:p>
        </w:tc>
        <w:tc>
          <w:tcPr>
            <w:tcW w:w="3295" w:type="dxa"/>
          </w:tcPr>
          <w:p>
            <w:pPr>
              <w:pStyle w:val="9"/>
              <w:spacing w:line="240" w:lineRule="auto"/>
              <w:ind w:left="0" w:right="0"/>
              <w:jc w:val="center"/>
              <w:rPr>
                <w:rFonts w:hint="eastAsia" w:ascii="宋体" w:hAnsi="宋体" w:eastAsia="宋体" w:cs="宋体"/>
                <w:b w:val="0"/>
                <w:bCs w:val="0"/>
                <w:sz w:val="22"/>
                <w:szCs w:val="13"/>
                <w:lang w:val="en-US" w:eastAsia="zh-CN" w:bidi="ar-SA"/>
              </w:rPr>
            </w:pPr>
          </w:p>
          <w:p>
            <w:pPr>
              <w:pStyle w:val="9"/>
              <w:spacing w:line="240" w:lineRule="auto"/>
              <w:ind w:left="0" w:right="0"/>
              <w:jc w:val="left"/>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无 人 机 穿 过 障 碍 圈 标 识 ： ABCDEFGHJKLNOPQRS备注：全赛程GHJ点通过2次</w:t>
            </w:r>
          </w:p>
        </w:tc>
        <w:tc>
          <w:tcPr>
            <w:tcW w:w="2735" w:type="dxa"/>
          </w:tcPr>
          <w:p>
            <w:pPr>
              <w:pStyle w:val="9"/>
              <w:spacing w:line="240" w:lineRule="auto"/>
              <w:ind w:left="0" w:right="0"/>
              <w:jc w:val="center"/>
              <w:rPr>
                <w:rFonts w:hint="eastAsia" w:ascii="宋体" w:hAnsi="宋体" w:eastAsia="宋体" w:cs="宋体"/>
                <w:b w:val="0"/>
                <w:bCs w:val="0"/>
                <w:sz w:val="22"/>
                <w:szCs w:val="13"/>
                <w:lang w:val="en-US" w:eastAsia="zh-CN" w:bidi="ar-SA"/>
              </w:rPr>
            </w:pPr>
          </w:p>
          <w:p>
            <w:pPr>
              <w:pStyle w:val="9"/>
              <w:spacing w:line="240" w:lineRule="auto"/>
              <w:ind w:left="0" w:right="0"/>
              <w:jc w:val="center"/>
              <w:rPr>
                <w:rFonts w:hint="eastAsia" w:ascii="宋体" w:hAnsi="宋体" w:eastAsia="宋体" w:cs="宋体"/>
                <w:b w:val="0"/>
                <w:bCs w:val="0"/>
                <w:sz w:val="22"/>
                <w:szCs w:val="13"/>
                <w:lang w:val="en-US" w:eastAsia="zh-CN" w:bidi="ar-SA"/>
              </w:rPr>
            </w:pPr>
          </w:p>
          <w:p>
            <w:pPr>
              <w:pStyle w:val="9"/>
              <w:spacing w:line="240" w:lineRule="auto"/>
              <w:ind w:left="0" w:right="0"/>
              <w:jc w:val="center"/>
              <w:rPr>
                <w:rFonts w:hint="eastAsia" w:ascii="宋体" w:hAnsi="宋体" w:eastAsia="宋体" w:cs="宋体"/>
                <w:b w:val="0"/>
                <w:bCs w:val="0"/>
                <w:sz w:val="22"/>
                <w:szCs w:val="13"/>
                <w:lang w:val="en-US" w:eastAsia="zh-CN" w:bidi="ar-SA"/>
              </w:rPr>
            </w:pPr>
          </w:p>
          <w:p>
            <w:pPr>
              <w:pStyle w:val="9"/>
              <w:spacing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安全通过障碍圈（5次）</w:t>
            </w:r>
          </w:p>
        </w:tc>
        <w:tc>
          <w:tcPr>
            <w:tcW w:w="1899" w:type="dxa"/>
          </w:tcPr>
          <w:p>
            <w:pPr>
              <w:pStyle w:val="9"/>
              <w:spacing w:line="240" w:lineRule="auto"/>
              <w:ind w:left="0" w:right="0"/>
              <w:jc w:val="center"/>
              <w:rPr>
                <w:rFonts w:hint="eastAsia" w:ascii="宋体" w:hAnsi="宋体" w:eastAsia="宋体" w:cs="宋体"/>
                <w:b w:val="0"/>
                <w:bCs w:val="0"/>
                <w:sz w:val="22"/>
                <w:szCs w:val="13"/>
                <w:lang w:val="en-US" w:eastAsia="zh-CN" w:bidi="ar-SA"/>
              </w:rPr>
            </w:pPr>
          </w:p>
          <w:p>
            <w:pPr>
              <w:pStyle w:val="9"/>
              <w:spacing w:line="240" w:lineRule="auto"/>
              <w:ind w:left="0" w:right="0"/>
              <w:jc w:val="center"/>
              <w:rPr>
                <w:rFonts w:hint="eastAsia" w:ascii="宋体" w:hAnsi="宋体" w:eastAsia="宋体" w:cs="宋体"/>
                <w:b w:val="0"/>
                <w:bCs w:val="0"/>
                <w:sz w:val="22"/>
                <w:szCs w:val="13"/>
                <w:lang w:val="en-US" w:eastAsia="zh-CN" w:bidi="ar-SA"/>
              </w:rPr>
            </w:pPr>
          </w:p>
          <w:p>
            <w:pPr>
              <w:pStyle w:val="9"/>
              <w:spacing w:line="240" w:lineRule="auto"/>
              <w:ind w:left="0" w:right="0"/>
              <w:jc w:val="center"/>
              <w:rPr>
                <w:rFonts w:hint="eastAsia" w:ascii="宋体" w:hAnsi="宋体" w:eastAsia="宋体" w:cs="宋体"/>
                <w:b w:val="0"/>
                <w:bCs w:val="0"/>
                <w:sz w:val="22"/>
                <w:szCs w:val="13"/>
                <w:lang w:val="en-US" w:eastAsia="zh-CN" w:bidi="ar-SA"/>
              </w:rPr>
            </w:pPr>
          </w:p>
          <w:p>
            <w:pPr>
              <w:pStyle w:val="9"/>
              <w:spacing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3分/个总分：15分</w:t>
            </w:r>
          </w:p>
        </w:tc>
        <w:tc>
          <w:tcPr>
            <w:tcW w:w="2014" w:type="dxa"/>
          </w:tcPr>
          <w:p>
            <w:pPr>
              <w:pStyle w:val="9"/>
              <w:spacing w:line="240" w:lineRule="auto"/>
              <w:ind w:left="0" w:right="0"/>
              <w:jc w:val="center"/>
              <w:rPr>
                <w:rFonts w:hint="eastAsia" w:ascii="宋体" w:hAnsi="宋体" w:eastAsia="宋体" w:cs="宋体"/>
                <w:b w:val="0"/>
                <w:bCs w:val="0"/>
                <w:sz w:val="22"/>
                <w:szCs w:val="13"/>
                <w:lang w:val="en-US" w:eastAsia="zh-CN" w:bidi="ar-SA"/>
              </w:rPr>
            </w:pPr>
          </w:p>
        </w:tc>
      </w:tr>
      <w:tr>
        <w:tblPrEx>
          <w:tblBorders>
            <w:top w:val="single" w:color="070000" w:sz="8" w:space="0"/>
            <w:left w:val="single" w:color="070000" w:sz="8" w:space="0"/>
            <w:bottom w:val="single" w:color="070000" w:sz="8" w:space="0"/>
            <w:right w:val="single" w:color="070000" w:sz="8" w:space="0"/>
            <w:insideH w:val="single" w:color="070000" w:sz="8" w:space="0"/>
            <w:insideV w:val="single" w:color="070000" w:sz="8" w:space="0"/>
          </w:tblBorders>
          <w:tblCellMar>
            <w:top w:w="0" w:type="dxa"/>
            <w:left w:w="0" w:type="dxa"/>
            <w:bottom w:w="0" w:type="dxa"/>
            <w:right w:w="0" w:type="dxa"/>
          </w:tblCellMar>
        </w:tblPrEx>
        <w:trPr>
          <w:trHeight w:val="1456" w:hRule="atLeast"/>
        </w:trPr>
        <w:tc>
          <w:tcPr>
            <w:tcW w:w="594"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3</w:t>
            </w:r>
          </w:p>
        </w:tc>
        <w:tc>
          <w:tcPr>
            <w:tcW w:w="3295"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left"/>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无人机飞过月球点I（勘探任务）标识：I备注：全赛程K点绕月通过2次</w:t>
            </w:r>
          </w:p>
        </w:tc>
        <w:tc>
          <w:tcPr>
            <w:tcW w:w="2735"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成功环绕月球飞行</w:t>
            </w:r>
          </w:p>
        </w:tc>
        <w:tc>
          <w:tcPr>
            <w:tcW w:w="1899"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4分/次总分：8分</w:t>
            </w:r>
          </w:p>
        </w:tc>
        <w:tc>
          <w:tcPr>
            <w:tcW w:w="2014"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tc>
      </w:tr>
      <w:tr>
        <w:tblPrEx>
          <w:tblBorders>
            <w:top w:val="single" w:color="070000" w:sz="8" w:space="0"/>
            <w:left w:val="single" w:color="070000" w:sz="8" w:space="0"/>
            <w:bottom w:val="single" w:color="070000" w:sz="8" w:space="0"/>
            <w:right w:val="single" w:color="070000" w:sz="8" w:space="0"/>
            <w:insideH w:val="single" w:color="070000" w:sz="8" w:space="0"/>
            <w:insideV w:val="single" w:color="070000" w:sz="8" w:space="0"/>
          </w:tblBorders>
          <w:tblCellMar>
            <w:top w:w="0" w:type="dxa"/>
            <w:left w:w="0" w:type="dxa"/>
            <w:bottom w:w="0" w:type="dxa"/>
            <w:right w:w="0" w:type="dxa"/>
          </w:tblCellMar>
        </w:tblPrEx>
        <w:trPr>
          <w:trHeight w:val="1618" w:hRule="atLeast"/>
        </w:trPr>
        <w:tc>
          <w:tcPr>
            <w:tcW w:w="594"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4</w:t>
            </w:r>
          </w:p>
        </w:tc>
        <w:tc>
          <w:tcPr>
            <w:tcW w:w="3295"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left"/>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无人机停落在飞船上面（汇报信息）标识：M按照无人机降落点范围评分</w:t>
            </w:r>
          </w:p>
        </w:tc>
        <w:tc>
          <w:tcPr>
            <w:tcW w:w="2735"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圆半径40cm内，得12分……按圆半径，依次减2分圆半径140cm内， 得2分</w:t>
            </w:r>
          </w:p>
        </w:tc>
        <w:tc>
          <w:tcPr>
            <w:tcW w:w="1899"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p>
          <w:p>
            <w:pPr>
              <w:pStyle w:val="9"/>
              <w:spacing w:before="0" w:line="240" w:lineRule="auto"/>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总分：12分</w:t>
            </w:r>
          </w:p>
        </w:tc>
        <w:tc>
          <w:tcPr>
            <w:tcW w:w="2014" w:type="dxa"/>
          </w:tcPr>
          <w:p>
            <w:pPr>
              <w:pStyle w:val="9"/>
              <w:spacing w:before="0" w:line="240" w:lineRule="auto"/>
              <w:ind w:left="0" w:right="0"/>
              <w:jc w:val="center"/>
              <w:rPr>
                <w:rFonts w:hint="eastAsia" w:ascii="宋体" w:hAnsi="宋体" w:eastAsia="宋体" w:cs="宋体"/>
                <w:b w:val="0"/>
                <w:bCs w:val="0"/>
                <w:sz w:val="22"/>
                <w:szCs w:val="13"/>
                <w:lang w:val="en-US" w:eastAsia="zh-CN" w:bidi="ar-SA"/>
              </w:rPr>
            </w:pPr>
          </w:p>
        </w:tc>
      </w:tr>
      <w:tr>
        <w:tblPrEx>
          <w:tblBorders>
            <w:top w:val="single" w:color="070000" w:sz="8" w:space="0"/>
            <w:left w:val="single" w:color="070000" w:sz="8" w:space="0"/>
            <w:bottom w:val="single" w:color="070000" w:sz="8" w:space="0"/>
            <w:right w:val="single" w:color="070000" w:sz="8" w:space="0"/>
            <w:insideH w:val="single" w:color="070000" w:sz="8" w:space="0"/>
            <w:insideV w:val="single" w:color="070000" w:sz="8" w:space="0"/>
          </w:tblBorders>
          <w:tblCellMar>
            <w:top w:w="0" w:type="dxa"/>
            <w:left w:w="0" w:type="dxa"/>
            <w:bottom w:w="0" w:type="dxa"/>
            <w:right w:w="0" w:type="dxa"/>
          </w:tblCellMar>
        </w:tblPrEx>
        <w:trPr>
          <w:trHeight w:val="1265" w:hRule="atLeast"/>
        </w:trPr>
        <w:tc>
          <w:tcPr>
            <w:tcW w:w="594" w:type="dxa"/>
          </w:tcPr>
          <w:p>
            <w:pPr>
              <w:pStyle w:val="9"/>
              <w:spacing w:before="0"/>
              <w:ind w:left="0" w:right="0"/>
              <w:jc w:val="both"/>
              <w:rPr>
                <w:rFonts w:hint="eastAsia" w:ascii="宋体" w:hAnsi="宋体" w:eastAsia="宋体" w:cs="宋体"/>
                <w:b w:val="0"/>
                <w:bCs w:val="0"/>
                <w:sz w:val="22"/>
                <w:szCs w:val="13"/>
                <w:lang w:val="en-US" w:eastAsia="zh-CN" w:bidi="ar-SA"/>
              </w:rPr>
            </w:pPr>
          </w:p>
          <w:p>
            <w:pPr>
              <w:pStyle w:val="9"/>
              <w:spacing w:before="0"/>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5</w:t>
            </w:r>
          </w:p>
        </w:tc>
        <w:tc>
          <w:tcPr>
            <w:tcW w:w="3295" w:type="dxa"/>
          </w:tcPr>
          <w:p>
            <w:pPr>
              <w:pStyle w:val="9"/>
              <w:spacing w:before="0"/>
              <w:ind w:left="0" w:right="0"/>
              <w:jc w:val="left"/>
              <w:rPr>
                <w:rFonts w:hint="eastAsia" w:ascii="宋体" w:hAnsi="宋体" w:eastAsia="宋体" w:cs="宋体"/>
                <w:b w:val="0"/>
                <w:bCs w:val="0"/>
                <w:sz w:val="22"/>
                <w:szCs w:val="13"/>
                <w:lang w:val="en-US" w:eastAsia="zh-CN" w:bidi="ar-SA"/>
              </w:rPr>
            </w:pPr>
          </w:p>
          <w:p>
            <w:pPr>
              <w:pStyle w:val="9"/>
              <w:spacing w:before="0"/>
              <w:ind w:left="0" w:right="0"/>
              <w:jc w:val="left"/>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无人机返回降落点（地球）标识：起飞点（停机坪）</w:t>
            </w:r>
          </w:p>
        </w:tc>
        <w:tc>
          <w:tcPr>
            <w:tcW w:w="2735" w:type="dxa"/>
          </w:tcPr>
          <w:p>
            <w:pPr>
              <w:pStyle w:val="9"/>
              <w:spacing w:before="0"/>
              <w:ind w:left="0" w:right="0"/>
              <w:jc w:val="center"/>
              <w:rPr>
                <w:rFonts w:hint="eastAsia" w:ascii="宋体" w:hAnsi="宋体" w:eastAsia="宋体" w:cs="宋体"/>
                <w:b w:val="0"/>
                <w:bCs w:val="0"/>
                <w:sz w:val="22"/>
                <w:szCs w:val="13"/>
                <w:lang w:val="en-US" w:eastAsia="zh-CN" w:bidi="ar-SA"/>
              </w:rPr>
            </w:pPr>
          </w:p>
          <w:p>
            <w:pPr>
              <w:pStyle w:val="9"/>
              <w:spacing w:before="0"/>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成功降落在停机坪（地球）内</w:t>
            </w:r>
          </w:p>
        </w:tc>
        <w:tc>
          <w:tcPr>
            <w:tcW w:w="1899" w:type="dxa"/>
          </w:tcPr>
          <w:p>
            <w:pPr>
              <w:pStyle w:val="9"/>
              <w:spacing w:before="0"/>
              <w:ind w:left="0" w:right="0"/>
              <w:jc w:val="center"/>
              <w:rPr>
                <w:rFonts w:hint="eastAsia" w:ascii="宋体" w:hAnsi="宋体" w:eastAsia="宋体" w:cs="宋体"/>
                <w:b w:val="0"/>
                <w:bCs w:val="0"/>
                <w:sz w:val="22"/>
                <w:szCs w:val="13"/>
                <w:lang w:val="en-US" w:eastAsia="zh-CN" w:bidi="ar-SA"/>
              </w:rPr>
            </w:pPr>
          </w:p>
          <w:p>
            <w:pPr>
              <w:pStyle w:val="9"/>
              <w:spacing w:before="0"/>
              <w:ind w:left="0" w:right="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10分/个总分10分</w:t>
            </w:r>
          </w:p>
        </w:tc>
        <w:tc>
          <w:tcPr>
            <w:tcW w:w="2014" w:type="dxa"/>
          </w:tcPr>
          <w:p>
            <w:pPr>
              <w:pStyle w:val="9"/>
              <w:spacing w:before="0"/>
              <w:ind w:left="0" w:right="0"/>
              <w:jc w:val="center"/>
              <w:rPr>
                <w:rFonts w:hint="eastAsia" w:ascii="宋体" w:hAnsi="宋体" w:eastAsia="宋体" w:cs="宋体"/>
                <w:b w:val="0"/>
                <w:bCs w:val="0"/>
                <w:sz w:val="22"/>
                <w:szCs w:val="13"/>
                <w:lang w:val="en-US" w:eastAsia="zh-CN" w:bidi="ar-SA"/>
              </w:rPr>
            </w:pPr>
          </w:p>
        </w:tc>
      </w:tr>
      <w:tr>
        <w:tblPrEx>
          <w:tblBorders>
            <w:top w:val="single" w:color="070000" w:sz="8" w:space="0"/>
            <w:left w:val="single" w:color="070000" w:sz="8" w:space="0"/>
            <w:bottom w:val="single" w:color="070000" w:sz="8" w:space="0"/>
            <w:right w:val="single" w:color="070000" w:sz="8" w:space="0"/>
            <w:insideH w:val="single" w:color="070000" w:sz="8" w:space="0"/>
            <w:insideV w:val="single" w:color="070000" w:sz="8" w:space="0"/>
          </w:tblBorders>
          <w:tblCellMar>
            <w:top w:w="0" w:type="dxa"/>
            <w:left w:w="0" w:type="dxa"/>
            <w:bottom w:w="0" w:type="dxa"/>
            <w:right w:w="0" w:type="dxa"/>
          </w:tblCellMar>
        </w:tblPrEx>
        <w:trPr>
          <w:trHeight w:val="1314" w:hRule="atLeast"/>
        </w:trPr>
        <w:tc>
          <w:tcPr>
            <w:tcW w:w="594" w:type="dxa"/>
            <w:tcBorders>
              <w:bottom w:val="single" w:color="070000" w:sz="12" w:space="0"/>
            </w:tcBorders>
          </w:tcPr>
          <w:p>
            <w:pPr>
              <w:pStyle w:val="9"/>
              <w:spacing w:before="0"/>
              <w:ind w:left="0" w:firstLine="0" w:firstLineChars="0"/>
              <w:jc w:val="center"/>
              <w:rPr>
                <w:rFonts w:hint="eastAsia" w:ascii="宋体" w:hAnsi="宋体" w:eastAsia="宋体" w:cs="宋体"/>
                <w:b w:val="0"/>
                <w:bCs w:val="0"/>
                <w:sz w:val="22"/>
                <w:szCs w:val="13"/>
                <w:lang w:val="en-US" w:eastAsia="zh-CN" w:bidi="ar-SA"/>
              </w:rPr>
            </w:pPr>
          </w:p>
          <w:p>
            <w:pPr>
              <w:pStyle w:val="9"/>
              <w:spacing w:before="0"/>
              <w:ind w:left="0" w:firstLine="0" w:firstLineChars="0"/>
              <w:jc w:val="center"/>
              <w:rPr>
                <w:rFonts w:hint="eastAsia" w:ascii="宋体" w:hAnsi="宋体" w:eastAsia="宋体" w:cs="宋体"/>
                <w:b w:val="0"/>
                <w:bCs w:val="0"/>
                <w:sz w:val="22"/>
                <w:szCs w:val="13"/>
                <w:lang w:val="en-US" w:eastAsia="zh-CN" w:bidi="ar-SA"/>
              </w:rPr>
            </w:pPr>
          </w:p>
          <w:p>
            <w:pPr>
              <w:pStyle w:val="9"/>
              <w:spacing w:before="0"/>
              <w:ind w:left="0" w:firstLine="0" w:firstLineChars="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6</w:t>
            </w:r>
          </w:p>
        </w:tc>
        <w:tc>
          <w:tcPr>
            <w:tcW w:w="3295" w:type="dxa"/>
            <w:tcBorders>
              <w:bottom w:val="single" w:color="070000" w:sz="12" w:space="0"/>
            </w:tcBorders>
          </w:tcPr>
          <w:p>
            <w:pPr>
              <w:pStyle w:val="9"/>
              <w:spacing w:before="0"/>
              <w:ind w:left="0" w:firstLine="0" w:firstLineChars="0"/>
              <w:jc w:val="left"/>
              <w:rPr>
                <w:rFonts w:hint="eastAsia" w:ascii="宋体" w:hAnsi="宋体" w:eastAsia="宋体" w:cs="宋体"/>
                <w:b w:val="0"/>
                <w:bCs w:val="0"/>
                <w:sz w:val="22"/>
                <w:szCs w:val="13"/>
                <w:lang w:val="en-US" w:eastAsia="zh-CN" w:bidi="ar-SA"/>
              </w:rPr>
            </w:pPr>
          </w:p>
          <w:p>
            <w:pPr>
              <w:pStyle w:val="9"/>
              <w:spacing w:before="0"/>
              <w:ind w:left="0" w:firstLine="0" w:firstLineChars="0"/>
              <w:jc w:val="left"/>
              <w:rPr>
                <w:rFonts w:hint="eastAsia" w:ascii="宋体" w:hAnsi="宋体" w:eastAsia="宋体" w:cs="宋体"/>
                <w:b w:val="0"/>
                <w:bCs w:val="0"/>
                <w:sz w:val="22"/>
                <w:szCs w:val="13"/>
                <w:lang w:val="en-US" w:eastAsia="zh-CN" w:bidi="ar-SA"/>
              </w:rPr>
            </w:pPr>
          </w:p>
          <w:p>
            <w:pPr>
              <w:pStyle w:val="9"/>
              <w:spacing w:before="0"/>
              <w:ind w:left="0" w:firstLine="0" w:firstLineChars="0"/>
              <w:jc w:val="left"/>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减分项：</w:t>
            </w:r>
          </w:p>
        </w:tc>
        <w:tc>
          <w:tcPr>
            <w:tcW w:w="2735" w:type="dxa"/>
            <w:tcBorders>
              <w:bottom w:val="single" w:color="070000" w:sz="12" w:space="0"/>
            </w:tcBorders>
          </w:tcPr>
          <w:p>
            <w:pPr>
              <w:pStyle w:val="9"/>
              <w:spacing w:before="0"/>
              <w:ind w:left="0" w:firstLine="0" w:firstLineChars="0"/>
              <w:jc w:val="center"/>
              <w:rPr>
                <w:rFonts w:hint="eastAsia" w:ascii="宋体" w:hAnsi="宋体" w:eastAsia="宋体" w:cs="宋体"/>
                <w:b w:val="0"/>
                <w:bCs w:val="0"/>
                <w:sz w:val="22"/>
                <w:szCs w:val="13"/>
                <w:lang w:val="en-US" w:eastAsia="zh-CN" w:bidi="ar-SA"/>
              </w:rPr>
            </w:pPr>
          </w:p>
          <w:p>
            <w:pPr>
              <w:pStyle w:val="9"/>
              <w:spacing w:before="0"/>
              <w:ind w:left="0" w:firstLine="0" w:firstLineChars="0"/>
              <w:jc w:val="center"/>
              <w:rPr>
                <w:rFonts w:hint="eastAsia" w:ascii="宋体" w:hAnsi="宋体" w:eastAsia="宋体" w:cs="宋体"/>
                <w:b w:val="0"/>
                <w:bCs w:val="0"/>
                <w:sz w:val="22"/>
                <w:szCs w:val="13"/>
                <w:lang w:val="en-US" w:eastAsia="zh-CN" w:bidi="ar-SA"/>
              </w:rPr>
            </w:pPr>
          </w:p>
          <w:p>
            <w:pPr>
              <w:pStyle w:val="9"/>
              <w:spacing w:before="0"/>
              <w:ind w:left="0" w:firstLine="0" w:firstLineChars="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漏一个赛点，减5分/个</w:t>
            </w:r>
          </w:p>
        </w:tc>
        <w:tc>
          <w:tcPr>
            <w:tcW w:w="1899" w:type="dxa"/>
            <w:tcBorders>
              <w:bottom w:val="single" w:color="070000" w:sz="12" w:space="0"/>
            </w:tcBorders>
          </w:tcPr>
          <w:p>
            <w:pPr>
              <w:pStyle w:val="9"/>
              <w:spacing w:before="0"/>
              <w:ind w:left="0" w:firstLine="0" w:firstLineChars="0"/>
              <w:jc w:val="center"/>
              <w:rPr>
                <w:rFonts w:hint="eastAsia" w:ascii="宋体" w:hAnsi="宋体" w:eastAsia="宋体" w:cs="宋体"/>
                <w:b w:val="0"/>
                <w:bCs w:val="0"/>
                <w:sz w:val="22"/>
                <w:szCs w:val="13"/>
                <w:lang w:val="en-US" w:eastAsia="zh-CN" w:bidi="ar-SA"/>
              </w:rPr>
            </w:pPr>
          </w:p>
          <w:p>
            <w:pPr>
              <w:pStyle w:val="9"/>
              <w:spacing w:before="0"/>
              <w:ind w:left="0" w:firstLine="0" w:firstLineChars="0"/>
              <w:jc w:val="center"/>
              <w:rPr>
                <w:rFonts w:hint="eastAsia" w:ascii="宋体" w:hAnsi="宋体" w:eastAsia="宋体" w:cs="宋体"/>
                <w:b w:val="0"/>
                <w:bCs w:val="0"/>
                <w:sz w:val="22"/>
                <w:szCs w:val="13"/>
                <w:lang w:val="en-US" w:eastAsia="zh-CN" w:bidi="ar-SA"/>
              </w:rPr>
            </w:pPr>
          </w:p>
          <w:p>
            <w:pPr>
              <w:pStyle w:val="9"/>
              <w:spacing w:before="0"/>
              <w:ind w:left="0" w:firstLine="0" w:firstLineChars="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无限制</w:t>
            </w:r>
          </w:p>
        </w:tc>
        <w:tc>
          <w:tcPr>
            <w:tcW w:w="2014" w:type="dxa"/>
            <w:tcBorders>
              <w:bottom w:val="single" w:color="070000" w:sz="12" w:space="0"/>
            </w:tcBorders>
          </w:tcPr>
          <w:p>
            <w:pPr>
              <w:pStyle w:val="9"/>
              <w:rPr>
                <w:rFonts w:hint="eastAsia" w:ascii="宋体" w:hAnsi="宋体" w:eastAsia="宋体" w:cs="宋体"/>
                <w:b w:val="0"/>
                <w:bCs w:val="0"/>
                <w:sz w:val="22"/>
                <w:szCs w:val="13"/>
                <w:lang w:val="en-US" w:eastAsia="zh-CN" w:bidi="ar-SA"/>
              </w:rPr>
            </w:pPr>
          </w:p>
        </w:tc>
      </w:tr>
      <w:tr>
        <w:tblPrEx>
          <w:tblBorders>
            <w:top w:val="single" w:color="070000" w:sz="8" w:space="0"/>
            <w:left w:val="single" w:color="070000" w:sz="8" w:space="0"/>
            <w:bottom w:val="single" w:color="070000" w:sz="8" w:space="0"/>
            <w:right w:val="single" w:color="070000" w:sz="8" w:space="0"/>
            <w:insideH w:val="single" w:color="070000" w:sz="8" w:space="0"/>
            <w:insideV w:val="single" w:color="070000" w:sz="8" w:space="0"/>
          </w:tblBorders>
          <w:tblCellMar>
            <w:top w:w="0" w:type="dxa"/>
            <w:left w:w="0" w:type="dxa"/>
            <w:bottom w:w="0" w:type="dxa"/>
            <w:right w:w="0" w:type="dxa"/>
          </w:tblCellMar>
        </w:tblPrEx>
        <w:trPr>
          <w:trHeight w:val="920" w:hRule="atLeast"/>
        </w:trPr>
        <w:tc>
          <w:tcPr>
            <w:tcW w:w="594" w:type="dxa"/>
            <w:tcBorders>
              <w:top w:val="single" w:color="070000" w:sz="12" w:space="0"/>
              <w:bottom w:val="single" w:color="070000" w:sz="12" w:space="0"/>
            </w:tcBorders>
          </w:tcPr>
          <w:p>
            <w:pPr>
              <w:pStyle w:val="9"/>
              <w:spacing w:before="180"/>
              <w:ind w:right="153" w:firstLine="220" w:firstLineChars="100"/>
              <w:jc w:val="both"/>
              <w:rPr>
                <w:rFonts w:hint="default"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7</w:t>
            </w:r>
          </w:p>
        </w:tc>
        <w:tc>
          <w:tcPr>
            <w:tcW w:w="3295" w:type="dxa"/>
            <w:tcBorders>
              <w:top w:val="single" w:color="070000" w:sz="12" w:space="0"/>
              <w:bottom w:val="single" w:color="070000" w:sz="12" w:space="0"/>
            </w:tcBorders>
          </w:tcPr>
          <w:p>
            <w:pPr>
              <w:pStyle w:val="9"/>
              <w:rPr>
                <w:rFonts w:hint="eastAsia" w:ascii="宋体" w:hAnsi="宋体" w:eastAsia="宋体" w:cs="宋体"/>
                <w:b w:val="0"/>
                <w:bCs w:val="0"/>
                <w:sz w:val="22"/>
                <w:szCs w:val="13"/>
                <w:lang w:val="en-US" w:eastAsia="zh-CN" w:bidi="ar-SA"/>
              </w:rPr>
            </w:pPr>
          </w:p>
          <w:p>
            <w:pPr>
              <w:pStyle w:val="9"/>
              <w:rPr>
                <w:rFonts w:hint="default"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完成时间加/减分</w:t>
            </w:r>
          </w:p>
        </w:tc>
        <w:tc>
          <w:tcPr>
            <w:tcW w:w="2735" w:type="dxa"/>
            <w:tcBorders>
              <w:top w:val="single" w:color="070000" w:sz="12" w:space="0"/>
              <w:bottom w:val="single" w:color="070000" w:sz="12" w:space="0"/>
            </w:tcBorders>
          </w:tcPr>
          <w:p>
            <w:pPr>
              <w:pStyle w:val="9"/>
              <w:spacing w:before="180"/>
              <w:rPr>
                <w:rFonts w:hint="default"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提前完成1秒加1分，延迟完成减一分</w:t>
            </w:r>
          </w:p>
        </w:tc>
        <w:tc>
          <w:tcPr>
            <w:tcW w:w="1899" w:type="dxa"/>
            <w:tcBorders>
              <w:top w:val="single" w:color="070000" w:sz="12" w:space="0"/>
              <w:bottom w:val="single" w:color="070000" w:sz="12" w:space="0"/>
            </w:tcBorders>
          </w:tcPr>
          <w:p>
            <w:pPr>
              <w:pStyle w:val="9"/>
              <w:ind w:firstLine="220" w:firstLineChars="100"/>
              <w:jc w:val="both"/>
              <w:rPr>
                <w:rFonts w:hint="eastAsia" w:ascii="宋体" w:hAnsi="宋体" w:eastAsia="宋体" w:cs="宋体"/>
                <w:b w:val="0"/>
                <w:bCs w:val="0"/>
                <w:sz w:val="22"/>
                <w:szCs w:val="13"/>
                <w:lang w:val="en-US" w:eastAsia="zh-CN" w:bidi="ar-SA"/>
              </w:rPr>
            </w:pPr>
          </w:p>
          <w:p>
            <w:pPr>
              <w:pStyle w:val="9"/>
              <w:ind w:firstLine="660" w:firstLineChars="300"/>
              <w:jc w:val="both"/>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无限制</w:t>
            </w:r>
          </w:p>
        </w:tc>
        <w:tc>
          <w:tcPr>
            <w:tcW w:w="2014" w:type="dxa"/>
            <w:tcBorders>
              <w:top w:val="single" w:color="070000" w:sz="12" w:space="0"/>
              <w:bottom w:val="single" w:color="070000" w:sz="12" w:space="0"/>
            </w:tcBorders>
          </w:tcPr>
          <w:p>
            <w:pPr>
              <w:pStyle w:val="9"/>
              <w:ind w:firstLine="220" w:firstLineChars="100"/>
              <w:jc w:val="both"/>
              <w:rPr>
                <w:rFonts w:hint="eastAsia" w:ascii="宋体" w:hAnsi="宋体" w:eastAsia="宋体" w:cs="宋体"/>
                <w:b w:val="0"/>
                <w:bCs w:val="0"/>
                <w:sz w:val="22"/>
                <w:szCs w:val="13"/>
                <w:lang w:val="en-US" w:eastAsia="zh-CN" w:bidi="ar-SA"/>
              </w:rPr>
            </w:pPr>
          </w:p>
        </w:tc>
      </w:tr>
      <w:tr>
        <w:tblPrEx>
          <w:tblBorders>
            <w:top w:val="single" w:color="070000" w:sz="8" w:space="0"/>
            <w:left w:val="single" w:color="070000" w:sz="8" w:space="0"/>
            <w:bottom w:val="single" w:color="070000" w:sz="8" w:space="0"/>
            <w:right w:val="single" w:color="070000" w:sz="8" w:space="0"/>
            <w:insideH w:val="single" w:color="070000" w:sz="8" w:space="0"/>
            <w:insideV w:val="single" w:color="070000" w:sz="8" w:space="0"/>
          </w:tblBorders>
          <w:tblCellMar>
            <w:top w:w="0" w:type="dxa"/>
            <w:left w:w="0" w:type="dxa"/>
            <w:bottom w:w="0" w:type="dxa"/>
            <w:right w:w="0" w:type="dxa"/>
          </w:tblCellMar>
        </w:tblPrEx>
        <w:trPr>
          <w:trHeight w:val="942" w:hRule="atLeast"/>
        </w:trPr>
        <w:tc>
          <w:tcPr>
            <w:tcW w:w="594" w:type="dxa"/>
            <w:tcBorders>
              <w:top w:val="single" w:color="070000" w:sz="12" w:space="0"/>
            </w:tcBorders>
          </w:tcPr>
          <w:p>
            <w:pPr>
              <w:pStyle w:val="9"/>
              <w:spacing w:before="180"/>
              <w:ind w:left="172" w:right="153"/>
              <w:jc w:val="center"/>
              <w:rPr>
                <w:rFonts w:hint="default"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8</w:t>
            </w:r>
          </w:p>
        </w:tc>
        <w:tc>
          <w:tcPr>
            <w:tcW w:w="6030" w:type="dxa"/>
            <w:gridSpan w:val="2"/>
            <w:tcBorders>
              <w:top w:val="single" w:color="070000" w:sz="12" w:space="0"/>
            </w:tcBorders>
          </w:tcPr>
          <w:p>
            <w:pPr>
              <w:pStyle w:val="9"/>
              <w:spacing w:before="0"/>
              <w:ind w:firstLine="0" w:firstLineChars="0"/>
              <w:jc w:val="center"/>
              <w:rPr>
                <w:rFonts w:hint="eastAsia" w:ascii="宋体" w:hAnsi="宋体" w:eastAsia="宋体" w:cs="宋体"/>
                <w:b w:val="0"/>
                <w:bCs w:val="0"/>
                <w:sz w:val="22"/>
                <w:szCs w:val="13"/>
                <w:lang w:val="en-US" w:eastAsia="zh-CN" w:bidi="ar-SA"/>
              </w:rPr>
            </w:pPr>
          </w:p>
          <w:p>
            <w:pPr>
              <w:pStyle w:val="9"/>
              <w:spacing w:before="0"/>
              <w:ind w:firstLine="0" w:firstLineChars="0"/>
              <w:jc w:val="center"/>
              <w:rPr>
                <w:rFonts w:hint="eastAsia" w:ascii="宋体" w:hAnsi="宋体" w:eastAsia="宋体" w:cs="宋体"/>
                <w:b w:val="0"/>
                <w:bCs w:val="0"/>
                <w:sz w:val="22"/>
                <w:szCs w:val="13"/>
                <w:lang w:val="en-US" w:eastAsia="zh-CN" w:bidi="ar-SA"/>
              </w:rPr>
            </w:pPr>
            <w:r>
              <w:rPr>
                <w:rFonts w:hint="eastAsia" w:ascii="宋体" w:hAnsi="宋体" w:eastAsia="宋体" w:cs="宋体"/>
                <w:b w:val="0"/>
                <w:bCs w:val="0"/>
                <w:sz w:val="22"/>
                <w:szCs w:val="13"/>
                <w:lang w:val="en-US" w:eastAsia="zh-CN" w:bidi="ar-SA"/>
              </w:rPr>
              <w:t>总成绩</w:t>
            </w:r>
          </w:p>
        </w:tc>
        <w:tc>
          <w:tcPr>
            <w:tcW w:w="3913" w:type="dxa"/>
            <w:gridSpan w:val="2"/>
            <w:tcBorders>
              <w:top w:val="single" w:color="070000" w:sz="12" w:space="0"/>
            </w:tcBorders>
          </w:tcPr>
          <w:p>
            <w:pPr>
              <w:pStyle w:val="9"/>
              <w:spacing w:before="0"/>
              <w:ind w:firstLine="0" w:firstLineChars="0"/>
              <w:rPr>
                <w:rFonts w:hint="eastAsia" w:ascii="宋体" w:hAnsi="宋体" w:eastAsia="宋体" w:cs="宋体"/>
                <w:b w:val="0"/>
                <w:bCs w:val="0"/>
                <w:sz w:val="22"/>
                <w:szCs w:val="13"/>
                <w:lang w:val="en-US" w:eastAsia="zh-CN" w:bidi="ar-SA"/>
              </w:rPr>
            </w:pPr>
          </w:p>
        </w:tc>
      </w:tr>
    </w:tbl>
    <w:p>
      <w:pPr>
        <w:pStyle w:val="8"/>
        <w:numPr>
          <w:ilvl w:val="0"/>
          <w:numId w:val="0"/>
        </w:numPr>
        <w:tabs>
          <w:tab w:val="left" w:pos="1316"/>
        </w:tabs>
        <w:spacing w:before="0" w:after="0" w:line="573" w:lineRule="exact"/>
        <w:ind w:right="0" w:rightChars="0"/>
        <w:jc w:val="left"/>
        <w:rPr>
          <w:rFonts w:hint="eastAsia" w:ascii="宋体" w:hAnsi="宋体" w:eastAsia="宋体" w:cs="宋体"/>
          <w:b w:val="0"/>
          <w:bCs w:val="0"/>
          <w:sz w:val="22"/>
          <w:szCs w:val="13"/>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楷体_GB2312" w:eastAsia="楷体_GB2312"/>
        <w:b/>
      </w:rPr>
    </w:pPr>
  </w:p>
  <w:p>
    <w:pPr>
      <w:pStyle w:val="5"/>
      <w:jc w:val="right"/>
      <w:rPr>
        <w:rFonts w:hint="eastAsia" w:ascii="楷体_GB2312" w:eastAsia="楷体_GB2312"/>
        <w:b/>
      </w:rPr>
    </w:pPr>
    <w:r>
      <w:rPr>
        <w:rFonts w:hint="eastAsia" w:ascii="楷体_GB2312" w:eastAsia="楷体_GB2312"/>
        <w:b/>
      </w:rPr>
      <w:t>20</w:t>
    </w:r>
    <w:r>
      <w:rPr>
        <w:rFonts w:hint="eastAsia" w:ascii="楷体_GB2312" w:eastAsia="楷体_GB2312"/>
        <w:b/>
        <w:lang w:val="en-US" w:eastAsia="zh-CN"/>
      </w:rPr>
      <w:t>20</w:t>
    </w:r>
    <w:r>
      <w:rPr>
        <w:rFonts w:hint="eastAsia" w:ascii="楷体_GB2312" w:eastAsia="楷体_GB2312"/>
        <w:b/>
      </w:rPr>
      <w:t>贵阳市</w:t>
    </w:r>
    <w:r>
      <w:rPr>
        <w:rFonts w:hint="eastAsia" w:ascii="楷体_GB2312" w:eastAsia="楷体_GB2312"/>
        <w:b/>
        <w:lang w:val="en-US" w:eastAsia="zh-CN"/>
      </w:rPr>
      <w:t>第九届</w:t>
    </w:r>
    <w:r>
      <w:rPr>
        <w:rFonts w:hint="eastAsia" w:ascii="楷体_GB2312" w:eastAsia="楷体_GB2312"/>
        <w:b/>
      </w:rPr>
      <w:t>中小学机器人大赛暨第</w:t>
    </w:r>
    <w:r>
      <w:rPr>
        <w:rFonts w:hint="eastAsia" w:ascii="楷体_GB2312" w:eastAsia="楷体_GB2312"/>
        <w:b/>
        <w:lang w:val="en-US" w:eastAsia="zh-CN"/>
      </w:rPr>
      <w:t>三</w:t>
    </w:r>
    <w:r>
      <w:rPr>
        <w:rFonts w:hint="eastAsia" w:ascii="楷体_GB2312" w:eastAsia="楷体_GB2312"/>
        <w:b/>
      </w:rPr>
      <w:t>届创客大赛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63A32"/>
    <w:rsid w:val="04063A32"/>
    <w:rsid w:val="08BD74EF"/>
    <w:rsid w:val="15CC7524"/>
    <w:rsid w:val="1FD63989"/>
    <w:rsid w:val="3CA27FBE"/>
    <w:rsid w:val="467B1E1A"/>
    <w:rsid w:val="47211F15"/>
    <w:rsid w:val="49C47B7A"/>
    <w:rsid w:val="591D0DDD"/>
    <w:rsid w:val="68486C00"/>
    <w:rsid w:val="68EB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en-US" w:bidi="ar-SA"/>
    </w:rPr>
  </w:style>
  <w:style w:type="paragraph" w:styleId="2">
    <w:name w:val="heading 2"/>
    <w:basedOn w:val="1"/>
    <w:next w:val="1"/>
    <w:qFormat/>
    <w:uiPriority w:val="1"/>
    <w:pPr>
      <w:spacing w:line="1352" w:lineRule="exact"/>
      <w:ind w:left="598"/>
      <w:outlineLvl w:val="2"/>
    </w:pPr>
    <w:rPr>
      <w:rFonts w:ascii="微软雅黑" w:hAnsi="微软雅黑" w:eastAsia="微软雅黑" w:cs="微软雅黑"/>
      <w:b/>
      <w:bCs/>
      <w:sz w:val="80"/>
      <w:szCs w:val="80"/>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微软雅黑" w:hAnsi="微软雅黑" w:eastAsia="微软雅黑" w:cs="微软雅黑"/>
      <w:b/>
      <w:bCs/>
      <w:sz w:val="36"/>
      <w:szCs w:val="36"/>
      <w:lang w:val="en-US" w:eastAsia="en-US"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1"/>
    <w:pPr>
      <w:spacing w:line="604" w:lineRule="exact"/>
      <w:ind w:left="1999" w:hanging="561"/>
    </w:pPr>
    <w:rPr>
      <w:rFonts w:ascii="微软雅黑" w:hAnsi="微软雅黑" w:eastAsia="微软雅黑" w:cs="微软雅黑"/>
      <w:lang w:val="en-US" w:eastAsia="en-US" w:bidi="ar-SA"/>
    </w:rPr>
  </w:style>
  <w:style w:type="paragraph" w:customStyle="1" w:styleId="9">
    <w:name w:val="Table Paragraph"/>
    <w:basedOn w:val="1"/>
    <w:qFormat/>
    <w:uiPriority w:val="1"/>
    <w:rPr>
      <w:rFonts w:ascii="微软雅黑" w:hAnsi="微软雅黑" w:eastAsia="微软雅黑" w:cs="微软雅黑"/>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2020-06-09T03:51:00Z</dcterms:created>
  <dc:creator>Administrator</dc:creator>
  <cp:lastModifiedBy>Administrator</cp:lastModifiedBy>
  <dcterms:modified xsi:type="dcterms:W3CDTF">2020-07-06T08:10:13Z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