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贵阳市科协重点科普资助项目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eastAsia="zh-CN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度贵阳市科协重点科普资助项目重点内容：1.在全国科普日、科技活动周、青少年科技活动月、食品安全宣传周等节点，践行社会主义核心价值观，围绕科技教育、垃圾分类、绿色经济、食品安全、应急科普、生态文明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开展具有示范性的重点科普活动；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科普教育基地利用自身优势资源，以“强国复兴有我—培育和践行社会主义核心价值观进万家”系列活动为主题，开展的主题科普活动；3.围绕新时代文明实践阵地建设，进机关、进校园、进社区、进企业、进农村、进网络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的重点科普活动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；4</w:t>
      </w:r>
      <w:r>
        <w:rPr>
          <w:rFonts w:hint="eastAsia" w:ascii="仿宋_GB2312" w:hAnsi="仿宋_GB2312" w:eastAsia="仿宋_GB2312" w:cs="仿宋_GB2312"/>
          <w:sz w:val="32"/>
          <w:szCs w:val="32"/>
        </w:rPr>
        <w:t>.围绕城市“一圈两场三改”和农村“五治”行动开展具有示范性的重点科普活动；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.围绕公民科学素质提升开展具有示范性的重点科普活动；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.围绕提升基层科普服务能力，创新科普志愿服务方式，深化文明城市创建具有示范性的重点科普活动。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二、项目绩效要求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（一）农村科普活动项目绩效要求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1.开展实用技术推广、农技服务、农机培训等科普活动不少于10次；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2.组建一支不少于10人的科普宣传队伍（科技志愿者）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3.在市级以上主流媒体宣传报道不少于1篇（次）；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4.形成农村特色科普活动典型案例1篇。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（二）农村科普阵地建设项目绩效要求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1.打造典型科普设施不少于1处（包括但不限于科普活动室、科普培训室、科普图书室、科普宣传栏、科普文化广场、科普长廊）；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2.组建一支不少于10人的科普宣传队伍（科技志愿者）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3.开展农村科普服务活动不少于4次；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4.在市级以上主流媒体宣传报道不少于1篇（次）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5.农村科普示范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基地建设典型案例1篇。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（三）科普教育基地建设项目绩效要求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1.在机关、学校、社区、企业、农村等完善科普设施（包括但不限于科普活动室、科普培训室、科普图书室、科普宣传栏、科普长廊）；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2.组建一支不少于5人的专兼职讲解员、科普宣传员队伍（科技志愿者）；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3.围绕基地开展科普宣传活动（培训、讲座、科普宣传等）不少于8次；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4.在市级以上主流媒体宣传报道不少于1篇（次）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5.科普教育基地建设典型案例1篇。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（四）科技志愿服务项目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1.面向青少年、老年人、农民、产业工人，开展各类科技志愿活动（培训、讲座、科普宣传等）10场。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2.组建一支不少于5人的科普宣传员队伍（科技志愿者）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3.在市级以上主流媒体宣传报道不少于1篇（次）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4.科技志愿服务典型案例1篇。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三、资料报送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过程中，各项目实施单位要做好活动照片资料的留存，并于活动结束后的三日内将活动相关资料报送至市科协科普部，活动资料包括活动简报、活动图片、媒体报道链接等。活动图片要有活动背景（体现活动主题、主办单位、时间）和10人以上的受众群体，与背景、横幅等的合影视为不合格图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项目完成后，各项目实施单位提出验收申请，提交典型案例（活动总结）、项目实施过程资料（活动简报等）、项目经费使用凭证，由主管部门或区（市、县）科协审核后交市科协科普部。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（注：本申报指南中的项目绩效要求为基本要求，各项目的个性化工作和特色内容绩效根据实际自行增加）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2098" w:right="1531" w:bottom="1701" w:left="1531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_GB2312">
    <w:altName w:val="方正隶书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300" cy="131445"/>
              <wp:effectExtent l="0" t="0" r="0" b="0"/>
              <wp:wrapNone/>
              <wp:docPr id="1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31559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0.35pt;width:9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B1pF6s0AAAAAMBAAAPAAAAAAAAAAEAIAAAADgAAABkcnMvZG93bnJldi54&#10;bWxQSwECFAAUAAAACACHTuJAwyay3OwBAACvAwAADgAAAAAAAAABACAAAAA1AQAAZHJzL2Uyb0Rv&#10;Yy54bWxQSwUGAAAAAAYABgBZAQAAkwUAAAAA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13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1F57AECC"/>
    <w:rsid w:val="37DB3EE9"/>
    <w:rsid w:val="5BFF6065"/>
    <w:rsid w:val="5EFBD399"/>
    <w:rsid w:val="649FE37D"/>
    <w:rsid w:val="7AEB6F96"/>
    <w:rsid w:val="7BB6A163"/>
    <w:rsid w:val="7EF4B292"/>
    <w:rsid w:val="DFAC1D53"/>
    <w:rsid w:val="E5DD4D30"/>
    <w:rsid w:val="EAFEAC77"/>
    <w:rsid w:val="FD7FC1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widowControl w:val="0"/>
      <w:ind w:left="1680"/>
      <w:jc w:val="both"/>
    </w:pPr>
    <w:rPr>
      <w:rFonts w:ascii="楷体_GB2312" w:eastAsia="楷体_GB2312" w:cs="Times New Roman"/>
      <w:kern w:val="2"/>
      <w:sz w:val="32"/>
      <w:szCs w:val="32"/>
      <w:lang w:val="en-US" w:eastAsia="zh-CN" w:bidi="ar-SA"/>
    </w:rPr>
  </w:style>
  <w:style w:type="paragraph" w:styleId="6">
    <w:name w:val="Body Text"/>
    <w:basedOn w:val="1"/>
    <w:qFormat/>
    <w:uiPriority w:val="0"/>
    <w:pPr>
      <w:widowControl w:val="0"/>
      <w:adjustRightInd w:val="0"/>
      <w:spacing w:line="360" w:lineRule="auto"/>
      <w:jc w:val="center"/>
      <w:textAlignment w:val="baseline"/>
    </w:pPr>
    <w:rPr>
      <w:rFonts w:ascii="隶书_GB2312" w:eastAsia="隶书_GB2312" w:cs="Times New Roman"/>
      <w:kern w:val="0"/>
      <w:sz w:val="72"/>
      <w:szCs w:val="20"/>
      <w:lang w:val="en-US" w:eastAsia="zh-CN" w:bidi="ar-SA"/>
    </w:rPr>
  </w:style>
  <w:style w:type="paragraph" w:styleId="7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8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31</Pages>
  <Words>7204</Words>
  <Characters>7421</Characters>
  <Lines>476</Lines>
  <Paragraphs>186</Paragraphs>
  <TotalTime>0</TotalTime>
  <ScaleCrop>false</ScaleCrop>
  <LinksUpToDate>false</LinksUpToDate>
  <CharactersWithSpaces>8130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2022-04-12T14:43:00Z</dcterms:created>
  <dc:creator>ysgz</dc:creator>
  <cp:lastModifiedBy>ysgz</cp:lastModifiedBy>
  <cp:lastPrinted>2024-03-15T00:58:00Z</cp:lastPrinted>
  <dcterms:modified xsi:type="dcterms:W3CDTF">2024-03-28T16:12:42Z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A66B2305D7D920AD4963F1658E1C6368</vt:lpwstr>
  </property>
</Properties>
</file>